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40" w:rsidRPr="006601AD" w:rsidRDefault="00762B9A" w:rsidP="00480040">
      <w:pPr>
        <w:spacing w:line="360" w:lineRule="auto"/>
        <w:jc w:val="center"/>
        <w:rPr>
          <w:rFonts w:ascii="Arial" w:hAnsi="Arial" w:cs="Arial"/>
          <w:b/>
          <w:sz w:val="28"/>
          <w:szCs w:val="28"/>
        </w:rPr>
      </w:pPr>
      <w:r w:rsidRPr="006601AD">
        <w:rPr>
          <w:rFonts w:ascii="Arial" w:hAnsi="Arial" w:cs="Arial"/>
          <w:b/>
          <w:sz w:val="28"/>
          <w:szCs w:val="28"/>
        </w:rPr>
        <w:t>IN SEARCH OF DISCREPANCIES IN TEACHING LOGIC AMONG DIFFERENT LANGUAGE COMMUNITIES</w:t>
      </w:r>
    </w:p>
    <w:p w:rsidR="00480040" w:rsidRPr="00762B9A" w:rsidRDefault="00480040" w:rsidP="00480040">
      <w:pPr>
        <w:spacing w:line="360" w:lineRule="auto"/>
        <w:rPr>
          <w:rFonts w:ascii="Arial" w:hAnsi="Arial" w:cs="Arial"/>
          <w:b/>
          <w:sz w:val="28"/>
          <w:szCs w:val="28"/>
        </w:rPr>
      </w:pPr>
    </w:p>
    <w:p w:rsidR="001F26C7" w:rsidRDefault="001F26C7" w:rsidP="00C65984">
      <w:pPr>
        <w:spacing w:line="360" w:lineRule="auto"/>
        <w:jc w:val="center"/>
        <w:rPr>
          <w:rFonts w:ascii="Arial" w:hAnsi="Arial" w:cs="Arial"/>
          <w:b/>
          <w:sz w:val="28"/>
          <w:szCs w:val="28"/>
        </w:rPr>
      </w:pPr>
      <w:r w:rsidRPr="00762B9A">
        <w:rPr>
          <w:rFonts w:ascii="Arial" w:hAnsi="Arial" w:cs="Arial"/>
          <w:b/>
          <w:sz w:val="28"/>
          <w:szCs w:val="28"/>
        </w:rPr>
        <w:t>Sergei Korchevoi</w:t>
      </w:r>
    </w:p>
    <w:p w:rsidR="006601AD" w:rsidRDefault="006601AD" w:rsidP="00C65984">
      <w:pPr>
        <w:spacing w:line="360" w:lineRule="auto"/>
        <w:jc w:val="center"/>
        <w:rPr>
          <w:rFonts w:ascii="Arial" w:hAnsi="Arial" w:cs="Arial"/>
          <w:b/>
          <w:sz w:val="28"/>
          <w:szCs w:val="28"/>
        </w:rPr>
      </w:pPr>
    </w:p>
    <w:p w:rsidR="006601AD" w:rsidRDefault="006601AD" w:rsidP="00C65984">
      <w:pPr>
        <w:spacing w:line="360" w:lineRule="auto"/>
        <w:jc w:val="center"/>
        <w:rPr>
          <w:rFonts w:ascii="Arial" w:hAnsi="Arial" w:cs="Arial"/>
          <w:b/>
          <w:sz w:val="28"/>
          <w:szCs w:val="28"/>
        </w:rPr>
      </w:pPr>
    </w:p>
    <w:p w:rsidR="006601AD" w:rsidRPr="006601AD" w:rsidRDefault="006601AD" w:rsidP="00C65984">
      <w:pPr>
        <w:spacing w:line="360" w:lineRule="auto"/>
        <w:jc w:val="center"/>
        <w:rPr>
          <w:rFonts w:ascii="Arial" w:hAnsi="Arial" w:cs="Arial"/>
        </w:rPr>
      </w:pPr>
      <w:r w:rsidRPr="006601AD">
        <w:rPr>
          <w:rFonts w:ascii="Arial" w:hAnsi="Arial" w:cs="Arial"/>
        </w:rPr>
        <w:t>Roehampton University, UK</w:t>
      </w:r>
    </w:p>
    <w:p w:rsidR="001F26C7" w:rsidRPr="006601AD" w:rsidRDefault="004225E6" w:rsidP="00480040">
      <w:pPr>
        <w:spacing w:line="360" w:lineRule="auto"/>
        <w:jc w:val="center"/>
        <w:rPr>
          <w:rFonts w:ascii="Arial" w:hAnsi="Arial" w:cs="Arial"/>
        </w:rPr>
      </w:pPr>
      <w:hyperlink r:id="rId5" w:history="1">
        <w:r w:rsidR="00CE1151" w:rsidRPr="006601AD">
          <w:rPr>
            <w:rFonts w:ascii="Arial" w:hAnsi="Arial" w:cs="Arial"/>
          </w:rPr>
          <w:t>Sergei.Korchevoi@roehampton-online.ac.uk</w:t>
        </w:r>
      </w:hyperlink>
    </w:p>
    <w:p w:rsidR="002F412E" w:rsidRDefault="002F412E" w:rsidP="00480040">
      <w:pPr>
        <w:spacing w:line="360" w:lineRule="auto"/>
        <w:jc w:val="center"/>
        <w:rPr>
          <w:rFonts w:ascii="Arial" w:hAnsi="Arial" w:cs="Arial"/>
        </w:rPr>
      </w:pPr>
    </w:p>
    <w:p w:rsidR="00480040" w:rsidRPr="007E164D" w:rsidRDefault="00480040" w:rsidP="001F26C7">
      <w:pPr>
        <w:jc w:val="center"/>
      </w:pPr>
    </w:p>
    <w:p w:rsidR="001F26C7" w:rsidRPr="00762B9A" w:rsidRDefault="00762B9A" w:rsidP="00762B9A">
      <w:pPr>
        <w:spacing w:line="360" w:lineRule="auto"/>
        <w:jc w:val="center"/>
        <w:rPr>
          <w:rFonts w:ascii="Times New Roman" w:hAnsi="Times New Roman" w:cs="Times New Roman"/>
          <w:b/>
        </w:rPr>
      </w:pPr>
      <w:r>
        <w:rPr>
          <w:rFonts w:ascii="Times New Roman" w:hAnsi="Times New Roman" w:cs="Times New Roman"/>
          <w:b/>
        </w:rPr>
        <w:t>Abstract</w:t>
      </w:r>
    </w:p>
    <w:p w:rsidR="002F412E" w:rsidRPr="002F412E" w:rsidRDefault="002F412E" w:rsidP="00557AD4">
      <w:pPr>
        <w:spacing w:line="360" w:lineRule="auto"/>
        <w:jc w:val="both"/>
        <w:rPr>
          <w:rFonts w:ascii="Times New Roman" w:hAnsi="Times New Roman" w:cs="Times New Roman"/>
        </w:rPr>
      </w:pPr>
      <w:r w:rsidRPr="002F412E">
        <w:rPr>
          <w:rFonts w:ascii="Times New Roman" w:hAnsi="Times New Roman" w:cs="Times New Roman"/>
        </w:rPr>
        <w:t>This brief essay raises several questions about cross cultural usage</w:t>
      </w:r>
      <w:r w:rsidR="00CE1151">
        <w:rPr>
          <w:rFonts w:ascii="Times New Roman" w:hAnsi="Times New Roman" w:cs="Times New Roman"/>
        </w:rPr>
        <w:t xml:space="preserve"> of</w:t>
      </w:r>
      <w:r w:rsidRPr="002F412E">
        <w:rPr>
          <w:rFonts w:ascii="Times New Roman" w:hAnsi="Times New Roman" w:cs="Times New Roman"/>
        </w:rPr>
        <w:t xml:space="preserve"> and connections between language and logic. It highlights some problems with attitude of </w:t>
      </w:r>
      <w:r w:rsidR="00023606" w:rsidRPr="002F412E">
        <w:rPr>
          <w:rFonts w:ascii="Times New Roman" w:hAnsi="Times New Roman" w:cs="Times New Roman"/>
        </w:rPr>
        <w:t xml:space="preserve">teaching </w:t>
      </w:r>
      <w:r w:rsidRPr="002F412E">
        <w:rPr>
          <w:rFonts w:ascii="Times New Roman" w:hAnsi="Times New Roman" w:cs="Times New Roman"/>
        </w:rPr>
        <w:t xml:space="preserve">logic outside of the English speaking discourse. </w:t>
      </w:r>
    </w:p>
    <w:p w:rsidR="000A781A" w:rsidRDefault="000A781A" w:rsidP="00557AD4">
      <w:pPr>
        <w:spacing w:line="360" w:lineRule="auto"/>
        <w:jc w:val="both"/>
        <w:rPr>
          <w:rFonts w:ascii="Times New Roman" w:hAnsi="Times New Roman" w:cs="Times New Roman"/>
          <w:sz w:val="28"/>
          <w:szCs w:val="28"/>
        </w:rPr>
      </w:pPr>
    </w:p>
    <w:p w:rsidR="00536FB2" w:rsidRPr="00FB03A0" w:rsidRDefault="00536FB2" w:rsidP="000A781A">
      <w:pPr>
        <w:spacing w:line="360" w:lineRule="auto"/>
        <w:ind w:firstLine="708"/>
        <w:jc w:val="both"/>
        <w:rPr>
          <w:rFonts w:ascii="Times New Roman" w:hAnsi="Times New Roman" w:cs="Times New Roman"/>
          <w:sz w:val="28"/>
          <w:szCs w:val="28"/>
        </w:rPr>
      </w:pPr>
      <w:r w:rsidRPr="00FB03A0">
        <w:rPr>
          <w:rFonts w:ascii="Times New Roman" w:hAnsi="Times New Roman" w:cs="Times New Roman"/>
          <w:sz w:val="28"/>
          <w:szCs w:val="28"/>
        </w:rPr>
        <w:t>This essay is not meant to be</w:t>
      </w:r>
      <w:r w:rsidR="00CE1151">
        <w:rPr>
          <w:rFonts w:ascii="Times New Roman" w:hAnsi="Times New Roman" w:cs="Times New Roman"/>
          <w:sz w:val="28"/>
          <w:szCs w:val="28"/>
        </w:rPr>
        <w:t xml:space="preserve"> a</w:t>
      </w:r>
      <w:r w:rsidRPr="00FB03A0">
        <w:rPr>
          <w:rFonts w:ascii="Times New Roman" w:hAnsi="Times New Roman" w:cs="Times New Roman"/>
          <w:sz w:val="28"/>
          <w:szCs w:val="28"/>
        </w:rPr>
        <w:t xml:space="preserve"> rigorous academic research</w:t>
      </w:r>
      <w:r w:rsidR="002C4495" w:rsidRPr="002C4495">
        <w:rPr>
          <w:rFonts w:ascii="Times New Roman" w:hAnsi="Times New Roman" w:cs="Times New Roman"/>
          <w:sz w:val="28"/>
          <w:szCs w:val="28"/>
        </w:rPr>
        <w:t>.</w:t>
      </w:r>
      <w:r w:rsidR="00843434">
        <w:rPr>
          <w:rFonts w:ascii="Times New Roman" w:hAnsi="Times New Roman" w:cs="Times New Roman"/>
          <w:sz w:val="28"/>
          <w:szCs w:val="28"/>
        </w:rPr>
        <w:t xml:space="preserve"> I will </w:t>
      </w:r>
      <w:r w:rsidR="009600D8">
        <w:rPr>
          <w:rFonts w:ascii="Times New Roman" w:hAnsi="Times New Roman" w:cs="Times New Roman"/>
          <w:sz w:val="28"/>
          <w:szCs w:val="28"/>
        </w:rPr>
        <w:t>narrate some material in first person where appropriate</w:t>
      </w:r>
      <w:r w:rsidRPr="00FB03A0">
        <w:rPr>
          <w:rFonts w:ascii="Times New Roman" w:hAnsi="Times New Roman" w:cs="Times New Roman"/>
          <w:sz w:val="28"/>
          <w:szCs w:val="28"/>
        </w:rPr>
        <w:t xml:space="preserve">. However, I hope that issues raised in the text </w:t>
      </w:r>
      <w:r w:rsidR="009600D8">
        <w:rPr>
          <w:rFonts w:ascii="Times New Roman" w:hAnsi="Times New Roman" w:cs="Times New Roman"/>
          <w:sz w:val="28"/>
          <w:szCs w:val="28"/>
        </w:rPr>
        <w:t>can</w:t>
      </w:r>
      <w:r w:rsidRPr="00FB03A0">
        <w:rPr>
          <w:rFonts w:ascii="Times New Roman" w:hAnsi="Times New Roman" w:cs="Times New Roman"/>
          <w:sz w:val="28"/>
          <w:szCs w:val="28"/>
        </w:rPr>
        <w:t xml:space="preserve"> </w:t>
      </w:r>
      <w:r w:rsidR="00CE1151">
        <w:rPr>
          <w:rFonts w:ascii="Times New Roman" w:hAnsi="Times New Roman" w:cs="Times New Roman"/>
          <w:sz w:val="28"/>
          <w:szCs w:val="28"/>
        </w:rPr>
        <w:t>produce some</w:t>
      </w:r>
      <w:r w:rsidRPr="00FB03A0">
        <w:rPr>
          <w:rFonts w:ascii="Times New Roman" w:hAnsi="Times New Roman" w:cs="Times New Roman"/>
          <w:sz w:val="28"/>
          <w:szCs w:val="28"/>
        </w:rPr>
        <w:t xml:space="preserve"> material for further studies. Also, the essay is concerned with problems related to the use of two languages</w:t>
      </w:r>
      <w:r w:rsidR="004F122B" w:rsidRPr="004F122B">
        <w:rPr>
          <w:rFonts w:ascii="Times New Roman" w:hAnsi="Times New Roman" w:cs="Times New Roman"/>
          <w:sz w:val="28"/>
          <w:szCs w:val="28"/>
        </w:rPr>
        <w:t xml:space="preserve"> </w:t>
      </w:r>
      <w:r w:rsidR="004F122B" w:rsidRPr="00FB03A0">
        <w:rPr>
          <w:rFonts w:ascii="Times New Roman" w:hAnsi="Times New Roman" w:cs="Times New Roman"/>
          <w:sz w:val="28"/>
          <w:szCs w:val="28"/>
        </w:rPr>
        <w:t xml:space="preserve">in </w:t>
      </w:r>
      <w:r w:rsidR="00E4060F">
        <w:rPr>
          <w:rFonts w:ascii="Times New Roman" w:hAnsi="Times New Roman" w:cs="Times New Roman"/>
          <w:sz w:val="28"/>
          <w:szCs w:val="28"/>
        </w:rPr>
        <w:t xml:space="preserve">teaching </w:t>
      </w:r>
      <w:r w:rsidR="004F122B" w:rsidRPr="00FB03A0">
        <w:rPr>
          <w:rFonts w:ascii="Times New Roman" w:hAnsi="Times New Roman" w:cs="Times New Roman"/>
          <w:sz w:val="28"/>
          <w:szCs w:val="28"/>
        </w:rPr>
        <w:t>logic</w:t>
      </w:r>
      <w:r w:rsidRPr="00FB03A0">
        <w:rPr>
          <w:rFonts w:ascii="Times New Roman" w:hAnsi="Times New Roman" w:cs="Times New Roman"/>
          <w:sz w:val="28"/>
          <w:szCs w:val="28"/>
        </w:rPr>
        <w:t xml:space="preserve">: Russian and English. English is a second language for </w:t>
      </w:r>
      <w:r w:rsidR="00CE1151" w:rsidRPr="00FB03A0">
        <w:rPr>
          <w:rFonts w:ascii="Times New Roman" w:hAnsi="Times New Roman" w:cs="Times New Roman"/>
          <w:sz w:val="28"/>
          <w:szCs w:val="28"/>
        </w:rPr>
        <w:t>me;</w:t>
      </w:r>
      <w:r w:rsidRPr="00FB03A0">
        <w:rPr>
          <w:rFonts w:ascii="Times New Roman" w:hAnsi="Times New Roman" w:cs="Times New Roman"/>
          <w:sz w:val="28"/>
          <w:szCs w:val="28"/>
        </w:rPr>
        <w:t xml:space="preserve"> I will lean on examples provided by native speakers in this area. Russian is my mother </w:t>
      </w:r>
      <w:r w:rsidR="00CE1151" w:rsidRPr="00FB03A0">
        <w:rPr>
          <w:rFonts w:ascii="Times New Roman" w:hAnsi="Times New Roman" w:cs="Times New Roman"/>
          <w:sz w:val="28"/>
          <w:szCs w:val="28"/>
        </w:rPr>
        <w:t>tong</w:t>
      </w:r>
      <w:r w:rsidR="00CE1151">
        <w:rPr>
          <w:rFonts w:ascii="Times New Roman" w:hAnsi="Times New Roman" w:cs="Times New Roman"/>
          <w:sz w:val="28"/>
          <w:szCs w:val="28"/>
        </w:rPr>
        <w:t>ue so</w:t>
      </w:r>
      <w:r w:rsidRPr="00FB03A0">
        <w:rPr>
          <w:rFonts w:ascii="Times New Roman" w:hAnsi="Times New Roman" w:cs="Times New Roman"/>
          <w:sz w:val="28"/>
          <w:szCs w:val="28"/>
        </w:rPr>
        <w:t xml:space="preserve"> I will allow myself to make</w:t>
      </w:r>
      <w:r w:rsidR="00CE1151">
        <w:rPr>
          <w:rFonts w:ascii="Times New Roman" w:hAnsi="Times New Roman" w:cs="Times New Roman"/>
          <w:sz w:val="28"/>
          <w:szCs w:val="28"/>
        </w:rPr>
        <w:t xml:space="preserve"> </w:t>
      </w:r>
      <w:r w:rsidRPr="00FB03A0">
        <w:rPr>
          <w:rFonts w:ascii="Times New Roman" w:hAnsi="Times New Roman" w:cs="Times New Roman"/>
          <w:sz w:val="28"/>
          <w:szCs w:val="28"/>
        </w:rPr>
        <w:t>bold</w:t>
      </w:r>
      <w:r w:rsidR="00CE1151">
        <w:rPr>
          <w:rFonts w:ascii="Times New Roman" w:hAnsi="Times New Roman" w:cs="Times New Roman"/>
          <w:sz w:val="28"/>
          <w:szCs w:val="28"/>
        </w:rPr>
        <w:t>er</w:t>
      </w:r>
      <w:r w:rsidRPr="00FB03A0">
        <w:rPr>
          <w:rFonts w:ascii="Times New Roman" w:hAnsi="Times New Roman" w:cs="Times New Roman"/>
          <w:sz w:val="28"/>
          <w:szCs w:val="28"/>
        </w:rPr>
        <w:t xml:space="preserve"> inferences in the matter.</w:t>
      </w:r>
    </w:p>
    <w:p w:rsidR="000A781A" w:rsidRDefault="00536FB2" w:rsidP="000A781A">
      <w:pPr>
        <w:spacing w:line="360" w:lineRule="auto"/>
        <w:ind w:firstLine="708"/>
        <w:jc w:val="both"/>
        <w:rPr>
          <w:rFonts w:ascii="Times New Roman" w:hAnsi="Times New Roman" w:cs="Times New Roman"/>
          <w:sz w:val="28"/>
          <w:szCs w:val="28"/>
        </w:rPr>
      </w:pPr>
      <w:r w:rsidRPr="00FB03A0">
        <w:rPr>
          <w:rFonts w:ascii="Times New Roman" w:hAnsi="Times New Roman" w:cs="Times New Roman"/>
          <w:sz w:val="28"/>
          <w:szCs w:val="28"/>
        </w:rPr>
        <w:t>Several years ago, I</w:t>
      </w:r>
      <w:r w:rsidR="00FE75B6">
        <w:rPr>
          <w:rFonts w:ascii="Times New Roman" w:hAnsi="Times New Roman" w:cs="Times New Roman"/>
          <w:sz w:val="28"/>
          <w:szCs w:val="28"/>
        </w:rPr>
        <w:t xml:space="preserve"> </w:t>
      </w:r>
      <w:r w:rsidRPr="00FB03A0">
        <w:rPr>
          <w:rFonts w:ascii="Times New Roman" w:hAnsi="Times New Roman" w:cs="Times New Roman"/>
          <w:sz w:val="28"/>
          <w:szCs w:val="28"/>
        </w:rPr>
        <w:t>translate</w:t>
      </w:r>
      <w:r w:rsidR="00FE75B6">
        <w:rPr>
          <w:rFonts w:ascii="Times New Roman" w:hAnsi="Times New Roman" w:cs="Times New Roman"/>
          <w:sz w:val="28"/>
          <w:szCs w:val="28"/>
        </w:rPr>
        <w:t>d</w:t>
      </w:r>
      <w:r w:rsidR="008B6B62">
        <w:rPr>
          <w:rFonts w:ascii="Times New Roman" w:hAnsi="Times New Roman" w:cs="Times New Roman"/>
          <w:sz w:val="28"/>
          <w:szCs w:val="28"/>
        </w:rPr>
        <w:t xml:space="preserve"> a few</w:t>
      </w:r>
      <w:r w:rsidRPr="00FB03A0">
        <w:rPr>
          <w:rFonts w:ascii="Times New Roman" w:hAnsi="Times New Roman" w:cs="Times New Roman"/>
          <w:sz w:val="28"/>
          <w:szCs w:val="28"/>
        </w:rPr>
        <w:t xml:space="preserve"> articles of</w:t>
      </w:r>
      <w:r w:rsidR="000A781A">
        <w:rPr>
          <w:rFonts w:ascii="Times New Roman" w:hAnsi="Times New Roman" w:cs="Times New Roman"/>
          <w:sz w:val="28"/>
          <w:szCs w:val="28"/>
        </w:rPr>
        <w:t xml:space="preserve"> late</w:t>
      </w:r>
      <w:r w:rsidRPr="00FB03A0">
        <w:rPr>
          <w:rFonts w:ascii="Times New Roman" w:hAnsi="Times New Roman" w:cs="Times New Roman"/>
          <w:sz w:val="28"/>
          <w:szCs w:val="28"/>
        </w:rPr>
        <w:t xml:space="preserve"> Professor John Corcoran </w:t>
      </w:r>
      <w:r w:rsidRPr="00B63718">
        <w:rPr>
          <w:rFonts w:ascii="Times New Roman" w:hAnsi="Times New Roman" w:cs="Times New Roman"/>
          <w:sz w:val="28"/>
          <w:szCs w:val="28"/>
        </w:rPr>
        <w:t>(</w:t>
      </w:r>
      <w:r w:rsidR="00B63718" w:rsidRPr="00B63718">
        <w:rPr>
          <w:rFonts w:ascii="Times New Roman" w:hAnsi="Times New Roman" w:cs="Times New Roman"/>
          <w:sz w:val="28"/>
          <w:szCs w:val="28"/>
        </w:rPr>
        <w:t>Corcoran, 1989</w:t>
      </w:r>
      <w:r w:rsidRPr="00B63718">
        <w:rPr>
          <w:rFonts w:ascii="Times New Roman" w:hAnsi="Times New Roman" w:cs="Times New Roman"/>
          <w:sz w:val="28"/>
          <w:szCs w:val="28"/>
        </w:rPr>
        <w:t>)</w:t>
      </w:r>
      <w:r w:rsidRPr="00FB03A0">
        <w:rPr>
          <w:rFonts w:ascii="Times New Roman" w:hAnsi="Times New Roman" w:cs="Times New Roman"/>
          <w:sz w:val="28"/>
          <w:szCs w:val="28"/>
        </w:rPr>
        <w:t xml:space="preserve"> into Russian following his request (</w:t>
      </w:r>
      <w:r w:rsidR="00B63718" w:rsidRPr="00B63718">
        <w:rPr>
          <w:rFonts w:ascii="Times New Roman" w:hAnsi="Times New Roman" w:cs="Times New Roman"/>
          <w:sz w:val="28"/>
          <w:szCs w:val="28"/>
        </w:rPr>
        <w:t>Corcoran</w:t>
      </w:r>
      <w:r w:rsidR="00CC074B">
        <w:rPr>
          <w:rFonts w:ascii="Times New Roman" w:hAnsi="Times New Roman" w:cs="Times New Roman"/>
          <w:sz w:val="28"/>
          <w:szCs w:val="28"/>
        </w:rPr>
        <w:t xml:space="preserve"> and Korchevoi</w:t>
      </w:r>
      <w:r w:rsidR="00B63718">
        <w:rPr>
          <w:rFonts w:ascii="Times New Roman" w:hAnsi="Times New Roman" w:cs="Times New Roman"/>
          <w:sz w:val="28"/>
          <w:szCs w:val="28"/>
        </w:rPr>
        <w:t xml:space="preserve">, </w:t>
      </w:r>
      <w:r w:rsidR="00B63718" w:rsidRPr="00B63718">
        <w:rPr>
          <w:rFonts w:ascii="Times New Roman" w:hAnsi="Times New Roman" w:cs="Times New Roman"/>
          <w:sz w:val="28"/>
          <w:szCs w:val="28"/>
        </w:rPr>
        <w:t>no date</w:t>
      </w:r>
      <w:r w:rsidRPr="00FB03A0">
        <w:rPr>
          <w:rFonts w:ascii="Times New Roman" w:hAnsi="Times New Roman" w:cs="Times New Roman"/>
          <w:sz w:val="28"/>
          <w:szCs w:val="28"/>
        </w:rPr>
        <w:t xml:space="preserve">). </w:t>
      </w:r>
      <w:r w:rsidR="00574A3F">
        <w:rPr>
          <w:rFonts w:ascii="Times New Roman" w:hAnsi="Times New Roman" w:cs="Times New Roman"/>
          <w:sz w:val="28"/>
          <w:szCs w:val="28"/>
        </w:rPr>
        <w:t>My guess is</w:t>
      </w:r>
      <w:r w:rsidRPr="00FB03A0">
        <w:rPr>
          <w:rFonts w:ascii="Times New Roman" w:hAnsi="Times New Roman" w:cs="Times New Roman"/>
          <w:sz w:val="28"/>
          <w:szCs w:val="28"/>
        </w:rPr>
        <w:t xml:space="preserve"> that he wanted to widen the audience</w:t>
      </w:r>
      <w:r w:rsidR="00E7072B">
        <w:rPr>
          <w:rFonts w:ascii="Times New Roman" w:hAnsi="Times New Roman" w:cs="Times New Roman"/>
          <w:sz w:val="28"/>
          <w:szCs w:val="28"/>
        </w:rPr>
        <w:t xml:space="preserve"> of</w:t>
      </w:r>
      <w:r w:rsidRPr="00FB03A0">
        <w:rPr>
          <w:rFonts w:ascii="Times New Roman" w:hAnsi="Times New Roman" w:cs="Times New Roman"/>
          <w:sz w:val="28"/>
          <w:szCs w:val="28"/>
        </w:rPr>
        <w:t xml:space="preserve"> his thoughtful treatises. </w:t>
      </w:r>
      <w:r w:rsidR="008B6B62">
        <w:rPr>
          <w:rFonts w:ascii="Times New Roman" w:hAnsi="Times New Roman" w:cs="Times New Roman"/>
          <w:sz w:val="28"/>
          <w:szCs w:val="28"/>
        </w:rPr>
        <w:t>D</w:t>
      </w:r>
      <w:r w:rsidR="008B6B62" w:rsidRPr="00FB03A0">
        <w:rPr>
          <w:rFonts w:ascii="Times New Roman" w:hAnsi="Times New Roman" w:cs="Times New Roman"/>
          <w:sz w:val="28"/>
          <w:szCs w:val="28"/>
        </w:rPr>
        <w:t xml:space="preserve">uring this process </w:t>
      </w:r>
      <w:r w:rsidRPr="00FB03A0">
        <w:rPr>
          <w:rFonts w:ascii="Times New Roman" w:hAnsi="Times New Roman" w:cs="Times New Roman"/>
          <w:sz w:val="28"/>
          <w:szCs w:val="28"/>
        </w:rPr>
        <w:t xml:space="preserve">I encountered </w:t>
      </w:r>
      <w:r w:rsidR="00FE75B6">
        <w:rPr>
          <w:rFonts w:ascii="Times New Roman" w:hAnsi="Times New Roman" w:cs="Times New Roman"/>
          <w:sz w:val="28"/>
          <w:szCs w:val="28"/>
        </w:rPr>
        <w:t xml:space="preserve">several </w:t>
      </w:r>
      <w:r w:rsidRPr="00FB03A0">
        <w:rPr>
          <w:rFonts w:ascii="Times New Roman" w:hAnsi="Times New Roman" w:cs="Times New Roman"/>
          <w:sz w:val="28"/>
          <w:szCs w:val="28"/>
        </w:rPr>
        <w:t>difficulties</w:t>
      </w:r>
      <w:r w:rsidR="00FE75B6">
        <w:rPr>
          <w:rFonts w:ascii="Times New Roman" w:hAnsi="Times New Roman" w:cs="Times New Roman"/>
          <w:sz w:val="28"/>
          <w:szCs w:val="28"/>
        </w:rPr>
        <w:t xml:space="preserve">: </w:t>
      </w:r>
      <w:r w:rsidRPr="00FB03A0">
        <w:rPr>
          <w:rFonts w:ascii="Times New Roman" w:hAnsi="Times New Roman" w:cs="Times New Roman"/>
          <w:sz w:val="28"/>
          <w:szCs w:val="28"/>
        </w:rPr>
        <w:t xml:space="preserve">I struggled to find Russian words for basic terms </w:t>
      </w:r>
      <w:r w:rsidR="008B6B62" w:rsidRPr="00FB03A0">
        <w:rPr>
          <w:rFonts w:ascii="Times New Roman" w:hAnsi="Times New Roman" w:cs="Times New Roman"/>
          <w:sz w:val="28"/>
          <w:szCs w:val="28"/>
        </w:rPr>
        <w:t xml:space="preserve">such </w:t>
      </w:r>
      <w:r w:rsidRPr="00FB03A0">
        <w:rPr>
          <w:rFonts w:ascii="Times New Roman" w:hAnsi="Times New Roman" w:cs="Times New Roman"/>
          <w:sz w:val="28"/>
          <w:szCs w:val="28"/>
        </w:rPr>
        <w:t xml:space="preserve">as "validness and soundness" of an argument. </w:t>
      </w:r>
      <w:r w:rsidR="00FE75B6">
        <w:rPr>
          <w:rFonts w:ascii="Times New Roman" w:hAnsi="Times New Roman" w:cs="Times New Roman"/>
          <w:sz w:val="28"/>
          <w:szCs w:val="28"/>
        </w:rPr>
        <w:t xml:space="preserve">I did find some analogous words bearing the meaning of these terms </w:t>
      </w:r>
      <w:r w:rsidRPr="00FB03A0">
        <w:rPr>
          <w:rFonts w:ascii="Times New Roman" w:hAnsi="Times New Roman" w:cs="Times New Roman"/>
          <w:sz w:val="28"/>
          <w:szCs w:val="28"/>
        </w:rPr>
        <w:t xml:space="preserve">but there was no consensus </w:t>
      </w:r>
      <w:r w:rsidR="00FE75B6">
        <w:rPr>
          <w:rFonts w:ascii="Times New Roman" w:hAnsi="Times New Roman" w:cs="Times New Roman"/>
          <w:sz w:val="28"/>
          <w:szCs w:val="28"/>
        </w:rPr>
        <w:t xml:space="preserve">on </w:t>
      </w:r>
      <w:r w:rsidR="007A605C">
        <w:rPr>
          <w:rFonts w:ascii="Times New Roman" w:hAnsi="Times New Roman" w:cs="Times New Roman"/>
          <w:sz w:val="28"/>
          <w:szCs w:val="28"/>
        </w:rPr>
        <w:t>their usage</w:t>
      </w:r>
      <w:r w:rsidR="00FE75B6">
        <w:rPr>
          <w:rFonts w:ascii="Times New Roman" w:hAnsi="Times New Roman" w:cs="Times New Roman"/>
          <w:sz w:val="28"/>
          <w:szCs w:val="28"/>
        </w:rPr>
        <w:t xml:space="preserve"> </w:t>
      </w:r>
      <w:r w:rsidRPr="00FB03A0">
        <w:rPr>
          <w:rFonts w:ascii="Times New Roman" w:hAnsi="Times New Roman" w:cs="Times New Roman"/>
          <w:sz w:val="28"/>
          <w:szCs w:val="28"/>
        </w:rPr>
        <w:t xml:space="preserve">in </w:t>
      </w:r>
      <w:r w:rsidR="00FE75B6">
        <w:rPr>
          <w:rFonts w:ascii="Times New Roman" w:hAnsi="Times New Roman" w:cs="Times New Roman"/>
          <w:sz w:val="28"/>
          <w:szCs w:val="28"/>
        </w:rPr>
        <w:t xml:space="preserve">the </w:t>
      </w:r>
      <w:r w:rsidRPr="00FB03A0">
        <w:rPr>
          <w:rFonts w:ascii="Times New Roman" w:hAnsi="Times New Roman" w:cs="Times New Roman"/>
          <w:sz w:val="28"/>
          <w:szCs w:val="28"/>
        </w:rPr>
        <w:t xml:space="preserve">Russian academia. </w:t>
      </w:r>
      <w:r w:rsidR="009600D8">
        <w:rPr>
          <w:rFonts w:ascii="Times New Roman" w:hAnsi="Times New Roman" w:cs="Times New Roman"/>
          <w:sz w:val="28"/>
          <w:szCs w:val="28"/>
        </w:rPr>
        <w:t xml:space="preserve">Of course, </w:t>
      </w:r>
      <w:r w:rsidR="00E7072B">
        <w:rPr>
          <w:rFonts w:ascii="Times New Roman" w:hAnsi="Times New Roman" w:cs="Times New Roman"/>
          <w:sz w:val="28"/>
          <w:szCs w:val="28"/>
        </w:rPr>
        <w:t>at</w:t>
      </w:r>
      <w:r w:rsidR="009600D8">
        <w:rPr>
          <w:rFonts w:ascii="Times New Roman" w:hAnsi="Times New Roman" w:cs="Times New Roman"/>
          <w:sz w:val="28"/>
          <w:szCs w:val="28"/>
        </w:rPr>
        <w:t xml:space="preserve"> that time I</w:t>
      </w:r>
      <w:r w:rsidR="00E7072B">
        <w:rPr>
          <w:rFonts w:ascii="Times New Roman" w:hAnsi="Times New Roman" w:cs="Times New Roman"/>
          <w:sz w:val="28"/>
          <w:szCs w:val="28"/>
        </w:rPr>
        <w:t xml:space="preserve"> </w:t>
      </w:r>
      <w:r w:rsidR="009600D8">
        <w:rPr>
          <w:rFonts w:ascii="Times New Roman" w:hAnsi="Times New Roman" w:cs="Times New Roman"/>
          <w:sz w:val="28"/>
          <w:szCs w:val="28"/>
        </w:rPr>
        <w:t>assumed that the issue might be rooted in my lack of knowledge. However</w:t>
      </w:r>
      <w:r w:rsidR="00E7072B">
        <w:rPr>
          <w:rFonts w:ascii="Times New Roman" w:hAnsi="Times New Roman" w:cs="Times New Roman"/>
          <w:sz w:val="28"/>
          <w:szCs w:val="28"/>
        </w:rPr>
        <w:t>,</w:t>
      </w:r>
      <w:r w:rsidR="009600D8">
        <w:rPr>
          <w:rFonts w:ascii="Times New Roman" w:hAnsi="Times New Roman" w:cs="Times New Roman"/>
          <w:sz w:val="28"/>
          <w:szCs w:val="28"/>
        </w:rPr>
        <w:t xml:space="preserve"> later we will see that </w:t>
      </w:r>
      <w:r w:rsidR="00B237C5">
        <w:rPr>
          <w:rFonts w:ascii="Times New Roman" w:hAnsi="Times New Roman" w:cs="Times New Roman"/>
          <w:sz w:val="28"/>
          <w:szCs w:val="28"/>
        </w:rPr>
        <w:t>respect</w:t>
      </w:r>
      <w:r w:rsidR="00E7072B">
        <w:rPr>
          <w:rFonts w:ascii="Times New Roman" w:hAnsi="Times New Roman" w:cs="Times New Roman"/>
          <w:sz w:val="28"/>
          <w:szCs w:val="28"/>
        </w:rPr>
        <w:t>ed</w:t>
      </w:r>
      <w:r w:rsidR="00B237C5">
        <w:rPr>
          <w:rFonts w:ascii="Times New Roman" w:hAnsi="Times New Roman" w:cs="Times New Roman"/>
          <w:sz w:val="28"/>
          <w:szCs w:val="28"/>
        </w:rPr>
        <w:t xml:space="preserve"> Russian-speaking logicians </w:t>
      </w:r>
      <w:r w:rsidR="001F1C5E">
        <w:rPr>
          <w:rFonts w:ascii="Times New Roman" w:hAnsi="Times New Roman" w:cs="Times New Roman"/>
          <w:sz w:val="28"/>
          <w:szCs w:val="28"/>
        </w:rPr>
        <w:t xml:space="preserve">have </w:t>
      </w:r>
      <w:r w:rsidR="00B237C5">
        <w:rPr>
          <w:rFonts w:ascii="Times New Roman" w:hAnsi="Times New Roman" w:cs="Times New Roman"/>
          <w:sz w:val="28"/>
          <w:szCs w:val="28"/>
        </w:rPr>
        <w:t>validated my concerns</w:t>
      </w:r>
      <w:r w:rsidR="00024738">
        <w:rPr>
          <w:rFonts w:ascii="Times New Roman" w:hAnsi="Times New Roman" w:cs="Times New Roman"/>
          <w:sz w:val="28"/>
          <w:szCs w:val="28"/>
        </w:rPr>
        <w:t xml:space="preserve">: </w:t>
      </w:r>
      <w:r w:rsidR="00023606">
        <w:rPr>
          <w:rFonts w:ascii="Times New Roman" w:hAnsi="Times New Roman" w:cs="Times New Roman"/>
          <w:sz w:val="28"/>
          <w:szCs w:val="28"/>
        </w:rPr>
        <w:lastRenderedPageBreak/>
        <w:t xml:space="preserve">the absence </w:t>
      </w:r>
      <w:r w:rsidR="00024738" w:rsidRPr="00413E07">
        <w:rPr>
          <w:rFonts w:ascii="Times New Roman" w:hAnsi="Times New Roman" w:cs="Times New Roman"/>
          <w:sz w:val="28"/>
          <w:szCs w:val="28"/>
        </w:rPr>
        <w:t>of academic consensus among Russian logicians toward the above-mentioned</w:t>
      </w:r>
      <w:r w:rsidR="00024738">
        <w:rPr>
          <w:rFonts w:ascii="Times New Roman" w:hAnsi="Times New Roman" w:cs="Times New Roman"/>
          <w:sz w:val="28"/>
          <w:szCs w:val="28"/>
        </w:rPr>
        <w:t xml:space="preserve"> </w:t>
      </w:r>
      <w:r w:rsidR="00024738" w:rsidRPr="00413E07">
        <w:rPr>
          <w:rFonts w:ascii="Times New Roman" w:hAnsi="Times New Roman" w:cs="Times New Roman"/>
          <w:sz w:val="28"/>
          <w:szCs w:val="28"/>
        </w:rPr>
        <w:t xml:space="preserve">terms </w:t>
      </w:r>
      <w:r w:rsidR="001F1C5E">
        <w:rPr>
          <w:rFonts w:ascii="Times New Roman" w:hAnsi="Times New Roman" w:cs="Times New Roman"/>
          <w:sz w:val="28"/>
          <w:szCs w:val="28"/>
        </w:rPr>
        <w:t>was</w:t>
      </w:r>
      <w:r w:rsidR="00024738" w:rsidRPr="00413E07">
        <w:rPr>
          <w:rFonts w:ascii="Times New Roman" w:hAnsi="Times New Roman" w:cs="Times New Roman"/>
          <w:sz w:val="28"/>
          <w:szCs w:val="28"/>
        </w:rPr>
        <w:t xml:space="preserve"> </w:t>
      </w:r>
      <w:r w:rsidR="00024738" w:rsidRPr="00DF7E3A">
        <w:rPr>
          <w:rFonts w:ascii="Times New Roman" w:hAnsi="Times New Roman" w:cs="Times New Roman"/>
          <w:sz w:val="28"/>
          <w:szCs w:val="28"/>
        </w:rPr>
        <w:t xml:space="preserve">supported by </w:t>
      </w:r>
      <w:r w:rsidR="00024738">
        <w:rPr>
          <w:rFonts w:ascii="Times New Roman" w:hAnsi="Times New Roman" w:cs="Times New Roman"/>
          <w:sz w:val="28"/>
          <w:szCs w:val="28"/>
        </w:rPr>
        <w:t xml:space="preserve">Professors </w:t>
      </w:r>
      <w:r w:rsidR="00023606">
        <w:rPr>
          <w:rFonts w:ascii="Times New Roman" w:hAnsi="Times New Roman" w:cs="Times New Roman"/>
          <w:sz w:val="28"/>
          <w:szCs w:val="28"/>
        </w:rPr>
        <w:t xml:space="preserve">of Moscow Free University </w:t>
      </w:r>
      <w:r w:rsidR="00024738" w:rsidRPr="00DF7E3A">
        <w:rPr>
          <w:rFonts w:ascii="Times New Roman" w:hAnsi="Times New Roman" w:cs="Times New Roman"/>
          <w:sz w:val="28"/>
          <w:szCs w:val="28"/>
        </w:rPr>
        <w:t>Viktor and Ylia Gorbatovs</w:t>
      </w:r>
      <w:r w:rsidR="00024738">
        <w:rPr>
          <w:rFonts w:ascii="Times New Roman" w:hAnsi="Times New Roman" w:cs="Times New Roman"/>
          <w:sz w:val="28"/>
          <w:szCs w:val="28"/>
        </w:rPr>
        <w:t xml:space="preserve"> via our personal communications </w:t>
      </w:r>
      <w:r w:rsidR="00024738" w:rsidRPr="00413E07">
        <w:rPr>
          <w:rFonts w:ascii="Times New Roman" w:hAnsi="Times New Roman" w:cs="Times New Roman"/>
          <w:sz w:val="28"/>
          <w:szCs w:val="28"/>
        </w:rPr>
        <w:t>(</w:t>
      </w:r>
      <w:r w:rsidR="00FD1FBA" w:rsidRPr="00413E07">
        <w:rPr>
          <w:rFonts w:ascii="Times New Roman" w:hAnsi="Times New Roman" w:cs="Times New Roman"/>
          <w:sz w:val="28"/>
          <w:szCs w:val="28"/>
        </w:rPr>
        <w:t>Free Moscow University, no date</w:t>
      </w:r>
      <w:r w:rsidR="00024738" w:rsidRPr="00413E07">
        <w:rPr>
          <w:rFonts w:ascii="Times New Roman" w:hAnsi="Times New Roman" w:cs="Times New Roman"/>
          <w:sz w:val="28"/>
          <w:szCs w:val="28"/>
        </w:rPr>
        <w:t>)</w:t>
      </w:r>
      <w:r w:rsidR="00024738" w:rsidRPr="00DF7E3A">
        <w:rPr>
          <w:rFonts w:ascii="Times New Roman" w:hAnsi="Times New Roman" w:cs="Times New Roman"/>
          <w:sz w:val="28"/>
          <w:szCs w:val="28"/>
        </w:rPr>
        <w:t>.</w:t>
      </w:r>
      <w:r w:rsidR="00024738">
        <w:rPr>
          <w:rFonts w:ascii="Times New Roman" w:hAnsi="Times New Roman" w:cs="Times New Roman"/>
          <w:sz w:val="28"/>
          <w:szCs w:val="28"/>
        </w:rPr>
        <w:t xml:space="preserve"> </w:t>
      </w:r>
      <w:r w:rsidR="00FD1FBA">
        <w:rPr>
          <w:rFonts w:ascii="Times New Roman" w:hAnsi="Times New Roman" w:cs="Times New Roman"/>
          <w:sz w:val="28"/>
          <w:szCs w:val="28"/>
        </w:rPr>
        <w:t>From my perspective</w:t>
      </w:r>
      <w:r w:rsidRPr="00FB03A0">
        <w:rPr>
          <w:rFonts w:ascii="Times New Roman" w:hAnsi="Times New Roman" w:cs="Times New Roman"/>
          <w:sz w:val="28"/>
          <w:szCs w:val="28"/>
        </w:rPr>
        <w:t xml:space="preserve"> the issue looked relatively new for Russian</w:t>
      </w:r>
      <w:r w:rsidR="009600D8">
        <w:rPr>
          <w:rFonts w:ascii="Times New Roman" w:hAnsi="Times New Roman" w:cs="Times New Roman"/>
          <w:sz w:val="28"/>
          <w:szCs w:val="28"/>
        </w:rPr>
        <w:t>-speaking</w:t>
      </w:r>
      <w:r w:rsidRPr="00FB03A0">
        <w:rPr>
          <w:rFonts w:ascii="Times New Roman" w:hAnsi="Times New Roman" w:cs="Times New Roman"/>
          <w:sz w:val="28"/>
          <w:szCs w:val="28"/>
        </w:rPr>
        <w:t xml:space="preserve"> logicians, or rather it was not important</w:t>
      </w:r>
      <w:r w:rsidR="00260AE0">
        <w:rPr>
          <w:rFonts w:ascii="Times New Roman" w:hAnsi="Times New Roman" w:cs="Times New Roman"/>
          <w:sz w:val="28"/>
          <w:szCs w:val="28"/>
        </w:rPr>
        <w:t xml:space="preserve"> for them</w:t>
      </w:r>
      <w:r w:rsidRPr="00FB03A0">
        <w:rPr>
          <w:rFonts w:ascii="Times New Roman" w:hAnsi="Times New Roman" w:cs="Times New Roman"/>
          <w:sz w:val="28"/>
          <w:szCs w:val="28"/>
        </w:rPr>
        <w:t xml:space="preserve">. </w:t>
      </w:r>
    </w:p>
    <w:p w:rsidR="00395A32" w:rsidRDefault="00F5574A" w:rsidP="00395A3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7C5" w:rsidRPr="00F5574A">
        <w:rPr>
          <w:rFonts w:ascii="Times New Roman" w:hAnsi="Times New Roman" w:cs="Times New Roman"/>
          <w:sz w:val="28"/>
          <w:szCs w:val="28"/>
        </w:rPr>
        <w:t xml:space="preserve">The above description of my experience helps </w:t>
      </w:r>
      <w:r>
        <w:rPr>
          <w:rFonts w:ascii="Times New Roman" w:hAnsi="Times New Roman" w:cs="Times New Roman"/>
          <w:sz w:val="28"/>
          <w:szCs w:val="28"/>
        </w:rPr>
        <w:t xml:space="preserve">us </w:t>
      </w:r>
      <w:r w:rsidR="00B237C5" w:rsidRPr="00F5574A">
        <w:rPr>
          <w:rFonts w:ascii="Times New Roman" w:hAnsi="Times New Roman" w:cs="Times New Roman"/>
          <w:sz w:val="28"/>
          <w:szCs w:val="28"/>
        </w:rPr>
        <w:t xml:space="preserve">to understand how </w:t>
      </w:r>
      <w:r w:rsidRPr="00F5574A">
        <w:rPr>
          <w:rFonts w:ascii="Times New Roman" w:hAnsi="Times New Roman" w:cs="Times New Roman"/>
          <w:sz w:val="28"/>
          <w:szCs w:val="28"/>
        </w:rPr>
        <w:t xml:space="preserve">the leitmotif of this article </w:t>
      </w:r>
      <w:r w:rsidR="009D4A5B">
        <w:rPr>
          <w:rFonts w:ascii="Times New Roman" w:hAnsi="Times New Roman" w:cs="Times New Roman"/>
          <w:sz w:val="28"/>
          <w:szCs w:val="28"/>
        </w:rPr>
        <w:t>has been</w:t>
      </w:r>
      <w:r w:rsidR="00B237C5" w:rsidRPr="00F5574A">
        <w:rPr>
          <w:rFonts w:ascii="Times New Roman" w:hAnsi="Times New Roman" w:cs="Times New Roman"/>
          <w:sz w:val="28"/>
          <w:szCs w:val="28"/>
        </w:rPr>
        <w:t xml:space="preserve"> spawned. </w:t>
      </w:r>
      <w:r w:rsidR="00536FB2" w:rsidRPr="00F5574A">
        <w:rPr>
          <w:rFonts w:ascii="Times New Roman" w:hAnsi="Times New Roman" w:cs="Times New Roman"/>
          <w:sz w:val="28"/>
          <w:szCs w:val="28"/>
        </w:rPr>
        <w:t xml:space="preserve"> </w:t>
      </w:r>
      <w:r w:rsidRPr="00F5574A">
        <w:rPr>
          <w:rFonts w:ascii="Times New Roman" w:hAnsi="Times New Roman" w:cs="Times New Roman"/>
          <w:sz w:val="28"/>
          <w:szCs w:val="28"/>
        </w:rPr>
        <w:t>A</w:t>
      </w:r>
      <w:r w:rsidR="00536FB2" w:rsidRPr="00F5574A">
        <w:rPr>
          <w:rFonts w:ascii="Times New Roman" w:hAnsi="Times New Roman" w:cs="Times New Roman"/>
          <w:sz w:val="28"/>
          <w:szCs w:val="28"/>
        </w:rPr>
        <w:t xml:space="preserve"> permanent concern </w:t>
      </w:r>
      <w:r w:rsidR="00260AE0" w:rsidRPr="00F5574A">
        <w:rPr>
          <w:rFonts w:ascii="Times New Roman" w:hAnsi="Times New Roman" w:cs="Times New Roman"/>
          <w:sz w:val="28"/>
          <w:szCs w:val="28"/>
        </w:rPr>
        <w:t>for</w:t>
      </w:r>
      <w:r w:rsidR="00536FB2" w:rsidRPr="00F5574A">
        <w:rPr>
          <w:rFonts w:ascii="Times New Roman" w:hAnsi="Times New Roman" w:cs="Times New Roman"/>
          <w:sz w:val="28"/>
          <w:szCs w:val="28"/>
        </w:rPr>
        <w:t xml:space="preserve"> how our language, including mundane usage of it, </w:t>
      </w:r>
      <w:r w:rsidR="00260AE0" w:rsidRPr="00F5574A">
        <w:rPr>
          <w:rFonts w:ascii="Times New Roman" w:hAnsi="Times New Roman" w:cs="Times New Roman"/>
          <w:sz w:val="28"/>
          <w:szCs w:val="28"/>
        </w:rPr>
        <w:t xml:space="preserve">is </w:t>
      </w:r>
      <w:r w:rsidR="00536FB2" w:rsidRPr="00F5574A">
        <w:rPr>
          <w:rFonts w:ascii="Times New Roman" w:hAnsi="Times New Roman" w:cs="Times New Roman"/>
          <w:sz w:val="28"/>
          <w:szCs w:val="28"/>
        </w:rPr>
        <w:t>related to logic</w:t>
      </w:r>
      <w:r w:rsidRPr="00F5574A">
        <w:rPr>
          <w:rFonts w:ascii="Times New Roman" w:hAnsi="Times New Roman" w:cs="Times New Roman"/>
          <w:sz w:val="28"/>
          <w:szCs w:val="28"/>
        </w:rPr>
        <w:t xml:space="preserve"> can be seen through </w:t>
      </w:r>
      <w:r w:rsidR="009D4A5B">
        <w:rPr>
          <w:rFonts w:ascii="Times New Roman" w:hAnsi="Times New Roman" w:cs="Times New Roman"/>
          <w:sz w:val="28"/>
          <w:szCs w:val="28"/>
        </w:rPr>
        <w:t xml:space="preserve">the </w:t>
      </w:r>
      <w:r w:rsidRPr="00F5574A">
        <w:rPr>
          <w:rFonts w:ascii="Times New Roman" w:hAnsi="Times New Roman" w:cs="Times New Roman"/>
          <w:sz w:val="28"/>
          <w:szCs w:val="28"/>
        </w:rPr>
        <w:t xml:space="preserve">development of English corpus of literature dedicated </w:t>
      </w:r>
      <w:r w:rsidRPr="005B73CB">
        <w:rPr>
          <w:rFonts w:ascii="Times New Roman" w:hAnsi="Times New Roman" w:cs="Times New Roman"/>
          <w:sz w:val="28"/>
          <w:szCs w:val="28"/>
        </w:rPr>
        <w:t>to logic</w:t>
      </w:r>
      <w:r w:rsidR="00536FB2" w:rsidRPr="005B73CB">
        <w:rPr>
          <w:rFonts w:ascii="Times New Roman" w:hAnsi="Times New Roman" w:cs="Times New Roman"/>
          <w:sz w:val="28"/>
          <w:szCs w:val="28"/>
        </w:rPr>
        <w:t>.</w:t>
      </w:r>
      <w:r w:rsidR="00536FB2" w:rsidRPr="00F5574A">
        <w:rPr>
          <w:rFonts w:ascii="Times New Roman" w:hAnsi="Times New Roman" w:cs="Times New Roman"/>
          <w:sz w:val="28"/>
          <w:szCs w:val="28"/>
        </w:rPr>
        <w:t xml:space="preserve"> </w:t>
      </w:r>
      <w:r>
        <w:rPr>
          <w:rFonts w:ascii="Times New Roman" w:hAnsi="Times New Roman" w:cs="Times New Roman"/>
          <w:sz w:val="28"/>
          <w:szCs w:val="28"/>
        </w:rPr>
        <w:t xml:space="preserve">However, </w:t>
      </w:r>
      <w:r w:rsidRPr="00F5574A">
        <w:rPr>
          <w:rFonts w:ascii="Times New Roman" w:hAnsi="Times New Roman" w:cs="Times New Roman"/>
          <w:sz w:val="28"/>
          <w:szCs w:val="28"/>
        </w:rPr>
        <w:t xml:space="preserve">this concern does not seem </w:t>
      </w:r>
      <w:r w:rsidR="009D4A5B">
        <w:rPr>
          <w:rFonts w:ascii="Times New Roman" w:hAnsi="Times New Roman" w:cs="Times New Roman"/>
          <w:sz w:val="28"/>
          <w:szCs w:val="28"/>
        </w:rPr>
        <w:t xml:space="preserve">to </w:t>
      </w:r>
      <w:r w:rsidR="009D4A5B" w:rsidRPr="00F5574A">
        <w:rPr>
          <w:rFonts w:ascii="Times New Roman" w:hAnsi="Times New Roman" w:cs="Times New Roman"/>
          <w:sz w:val="28"/>
          <w:szCs w:val="28"/>
        </w:rPr>
        <w:t xml:space="preserve">have </w:t>
      </w:r>
      <w:r w:rsidRPr="00F5574A">
        <w:rPr>
          <w:rFonts w:ascii="Times New Roman" w:hAnsi="Times New Roman" w:cs="Times New Roman"/>
          <w:sz w:val="28"/>
          <w:szCs w:val="28"/>
        </w:rPr>
        <w:t>appeared in Russia</w:t>
      </w:r>
      <w:r>
        <w:rPr>
          <w:rFonts w:ascii="Times New Roman" w:hAnsi="Times New Roman" w:cs="Times New Roman"/>
          <w:sz w:val="28"/>
          <w:szCs w:val="28"/>
        </w:rPr>
        <w:t>n literature</w:t>
      </w:r>
      <w:r w:rsidR="009D4A5B" w:rsidRPr="009D4A5B">
        <w:rPr>
          <w:rFonts w:ascii="Times New Roman" w:hAnsi="Times New Roman" w:cs="Times New Roman"/>
          <w:sz w:val="28"/>
          <w:szCs w:val="28"/>
        </w:rPr>
        <w:t xml:space="preserve"> </w:t>
      </w:r>
      <w:r w:rsidR="009D4A5B" w:rsidRPr="00F5574A">
        <w:rPr>
          <w:rFonts w:ascii="Times New Roman" w:hAnsi="Times New Roman" w:cs="Times New Roman"/>
          <w:sz w:val="28"/>
          <w:szCs w:val="28"/>
        </w:rPr>
        <w:t>yet</w:t>
      </w:r>
      <w:r>
        <w:rPr>
          <w:rFonts w:ascii="Times New Roman" w:hAnsi="Times New Roman" w:cs="Times New Roman"/>
          <w:sz w:val="28"/>
          <w:szCs w:val="28"/>
        </w:rPr>
        <w:t>; i</w:t>
      </w:r>
      <w:r w:rsidRPr="00F5574A">
        <w:rPr>
          <w:rFonts w:ascii="Times New Roman" w:hAnsi="Times New Roman" w:cs="Times New Roman"/>
          <w:sz w:val="28"/>
          <w:szCs w:val="28"/>
        </w:rPr>
        <w:t>t seems</w:t>
      </w:r>
      <w:r w:rsidR="00536FB2" w:rsidRPr="00F5574A">
        <w:rPr>
          <w:rFonts w:ascii="Times New Roman" w:hAnsi="Times New Roman" w:cs="Times New Roman"/>
          <w:sz w:val="28"/>
          <w:szCs w:val="28"/>
        </w:rPr>
        <w:t xml:space="preserve"> that Russian terminology lacks some very bas</w:t>
      </w:r>
      <w:r w:rsidR="00437895" w:rsidRPr="00F5574A">
        <w:rPr>
          <w:rFonts w:ascii="Times New Roman" w:hAnsi="Times New Roman" w:cs="Times New Roman"/>
          <w:sz w:val="28"/>
          <w:szCs w:val="28"/>
        </w:rPr>
        <w:t>ic</w:t>
      </w:r>
      <w:r w:rsidR="00536FB2" w:rsidRPr="00F5574A">
        <w:rPr>
          <w:rFonts w:ascii="Times New Roman" w:hAnsi="Times New Roman" w:cs="Times New Roman"/>
          <w:sz w:val="28"/>
          <w:szCs w:val="28"/>
        </w:rPr>
        <w:t xml:space="preserve"> terms in the meta</w:t>
      </w:r>
      <w:r w:rsidR="00FB03A0" w:rsidRPr="00F5574A">
        <w:rPr>
          <w:rFonts w:ascii="Times New Roman" w:hAnsi="Times New Roman" w:cs="Times New Roman"/>
          <w:sz w:val="28"/>
          <w:szCs w:val="28"/>
        </w:rPr>
        <w:t>-</w:t>
      </w:r>
      <w:r w:rsidR="00536FB2" w:rsidRPr="00F5574A">
        <w:rPr>
          <w:rFonts w:ascii="Times New Roman" w:hAnsi="Times New Roman" w:cs="Times New Roman"/>
          <w:sz w:val="28"/>
          <w:szCs w:val="28"/>
        </w:rPr>
        <w:t>logic narrative.</w:t>
      </w:r>
      <w:r w:rsidR="00395A32">
        <w:rPr>
          <w:rFonts w:ascii="Times New Roman" w:hAnsi="Times New Roman" w:cs="Times New Roman"/>
          <w:sz w:val="28"/>
          <w:szCs w:val="28"/>
        </w:rPr>
        <w:t xml:space="preserve"> </w:t>
      </w:r>
      <w:r w:rsidR="00271321">
        <w:rPr>
          <w:rFonts w:ascii="Times New Roman" w:hAnsi="Times New Roman" w:cs="Times New Roman"/>
          <w:sz w:val="28"/>
          <w:szCs w:val="28"/>
        </w:rPr>
        <w:t>Further we will</w:t>
      </w:r>
      <w:r w:rsidR="00395A32">
        <w:rPr>
          <w:rFonts w:ascii="Times New Roman" w:hAnsi="Times New Roman" w:cs="Times New Roman"/>
          <w:sz w:val="28"/>
          <w:szCs w:val="28"/>
        </w:rPr>
        <w:t xml:space="preserve"> compare</w:t>
      </w:r>
      <w:r>
        <w:rPr>
          <w:rFonts w:ascii="Times New Roman" w:hAnsi="Times New Roman" w:cs="Times New Roman"/>
          <w:sz w:val="28"/>
          <w:szCs w:val="28"/>
        </w:rPr>
        <w:t xml:space="preserve"> examples of approaches to logic teaching among </w:t>
      </w:r>
      <w:r w:rsidR="00395A32">
        <w:rPr>
          <w:rFonts w:ascii="Times New Roman" w:hAnsi="Times New Roman" w:cs="Times New Roman"/>
          <w:sz w:val="28"/>
          <w:szCs w:val="28"/>
        </w:rPr>
        <w:t xml:space="preserve">Russian and </w:t>
      </w:r>
      <w:r w:rsidR="003C47D0">
        <w:rPr>
          <w:rFonts w:ascii="Times New Roman" w:hAnsi="Times New Roman" w:cs="Times New Roman"/>
          <w:sz w:val="28"/>
          <w:szCs w:val="28"/>
        </w:rPr>
        <w:t>English-speaking</w:t>
      </w:r>
      <w:r w:rsidR="00395A32">
        <w:rPr>
          <w:rFonts w:ascii="Times New Roman" w:hAnsi="Times New Roman" w:cs="Times New Roman"/>
          <w:sz w:val="28"/>
          <w:szCs w:val="28"/>
        </w:rPr>
        <w:t xml:space="preserve"> logicians. Surely, the set of examples is not exhaustive. It rather allows</w:t>
      </w:r>
      <w:r w:rsidR="009D4A5B">
        <w:rPr>
          <w:rFonts w:ascii="Times New Roman" w:hAnsi="Times New Roman" w:cs="Times New Roman"/>
          <w:sz w:val="28"/>
          <w:szCs w:val="28"/>
        </w:rPr>
        <w:t xml:space="preserve"> us to</w:t>
      </w:r>
      <w:r w:rsidR="00395A32">
        <w:rPr>
          <w:rFonts w:ascii="Times New Roman" w:hAnsi="Times New Roman" w:cs="Times New Roman"/>
          <w:sz w:val="28"/>
          <w:szCs w:val="28"/>
        </w:rPr>
        <w:t xml:space="preserve"> formulat</w:t>
      </w:r>
      <w:r w:rsidR="009D4A5B">
        <w:rPr>
          <w:rFonts w:ascii="Times New Roman" w:hAnsi="Times New Roman" w:cs="Times New Roman"/>
          <w:sz w:val="28"/>
          <w:szCs w:val="28"/>
        </w:rPr>
        <w:t>e</w:t>
      </w:r>
      <w:r w:rsidR="00395A32">
        <w:rPr>
          <w:rFonts w:ascii="Times New Roman" w:hAnsi="Times New Roman" w:cs="Times New Roman"/>
          <w:sz w:val="28"/>
          <w:szCs w:val="28"/>
        </w:rPr>
        <w:t xml:space="preserve"> a hypothesis that even subtle </w:t>
      </w:r>
      <w:r w:rsidR="00395A32" w:rsidRPr="00395A32">
        <w:rPr>
          <w:rFonts w:ascii="Times New Roman" w:hAnsi="Times New Roman" w:cs="Times New Roman"/>
          <w:sz w:val="28"/>
          <w:szCs w:val="28"/>
        </w:rPr>
        <w:t>d</w:t>
      </w:r>
      <w:r w:rsidR="00395A32">
        <w:rPr>
          <w:rFonts w:ascii="Times New Roman" w:hAnsi="Times New Roman" w:cs="Times New Roman"/>
          <w:sz w:val="28"/>
          <w:szCs w:val="28"/>
        </w:rPr>
        <w:t xml:space="preserve">iscrepancies in </w:t>
      </w:r>
      <w:r w:rsidR="00E22794">
        <w:rPr>
          <w:rFonts w:ascii="Times New Roman" w:hAnsi="Times New Roman" w:cs="Times New Roman"/>
          <w:sz w:val="28"/>
          <w:szCs w:val="28"/>
        </w:rPr>
        <w:t>teaching</w:t>
      </w:r>
      <w:r w:rsidR="00395A32">
        <w:rPr>
          <w:rFonts w:ascii="Times New Roman" w:hAnsi="Times New Roman" w:cs="Times New Roman"/>
          <w:sz w:val="28"/>
          <w:szCs w:val="28"/>
        </w:rPr>
        <w:t xml:space="preserve"> logic among different language c</w:t>
      </w:r>
      <w:r w:rsidR="00395A32" w:rsidRPr="00395A32">
        <w:rPr>
          <w:rFonts w:ascii="Times New Roman" w:hAnsi="Times New Roman" w:cs="Times New Roman"/>
          <w:sz w:val="28"/>
          <w:szCs w:val="28"/>
        </w:rPr>
        <w:t>ommunities</w:t>
      </w:r>
      <w:r w:rsidR="00395A32" w:rsidRPr="00F5574A">
        <w:rPr>
          <w:rFonts w:ascii="Times New Roman" w:hAnsi="Times New Roman" w:cs="Times New Roman"/>
          <w:sz w:val="28"/>
          <w:szCs w:val="28"/>
        </w:rPr>
        <w:t xml:space="preserve"> </w:t>
      </w:r>
      <w:r w:rsidR="00395A32">
        <w:rPr>
          <w:rFonts w:ascii="Times New Roman" w:hAnsi="Times New Roman" w:cs="Times New Roman"/>
          <w:sz w:val="28"/>
          <w:szCs w:val="28"/>
        </w:rPr>
        <w:t xml:space="preserve">can have pertinent implications. </w:t>
      </w:r>
      <w:r w:rsidR="009D4A5B">
        <w:rPr>
          <w:rFonts w:ascii="Times New Roman" w:hAnsi="Times New Roman" w:cs="Times New Roman"/>
          <w:sz w:val="28"/>
          <w:szCs w:val="28"/>
        </w:rPr>
        <w:t>A</w:t>
      </w:r>
      <w:r w:rsidR="00395A32">
        <w:rPr>
          <w:rFonts w:ascii="Times New Roman" w:hAnsi="Times New Roman" w:cs="Times New Roman"/>
          <w:sz w:val="28"/>
          <w:szCs w:val="28"/>
        </w:rPr>
        <w:t xml:space="preserve"> thorough study of this hypothesis is an ambitious project that cannot be </w:t>
      </w:r>
      <w:r w:rsidR="003C47D0">
        <w:rPr>
          <w:rFonts w:ascii="Times New Roman" w:hAnsi="Times New Roman" w:cs="Times New Roman"/>
          <w:sz w:val="28"/>
          <w:szCs w:val="28"/>
        </w:rPr>
        <w:t>conducted</w:t>
      </w:r>
      <w:r w:rsidR="00395A32">
        <w:rPr>
          <w:rFonts w:ascii="Times New Roman" w:hAnsi="Times New Roman" w:cs="Times New Roman"/>
          <w:sz w:val="28"/>
          <w:szCs w:val="28"/>
        </w:rPr>
        <w:t xml:space="preserve"> </w:t>
      </w:r>
      <w:r w:rsidR="00271321">
        <w:rPr>
          <w:rFonts w:ascii="Times New Roman" w:hAnsi="Times New Roman" w:cs="Times New Roman"/>
          <w:sz w:val="28"/>
          <w:szCs w:val="28"/>
        </w:rPr>
        <w:t>here.</w:t>
      </w:r>
    </w:p>
    <w:p w:rsidR="000655A8" w:rsidRDefault="00395A32" w:rsidP="00C57A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0A45" w:rsidRPr="00F5574A">
        <w:rPr>
          <w:rFonts w:ascii="Times New Roman" w:hAnsi="Times New Roman" w:cs="Times New Roman"/>
          <w:sz w:val="28"/>
          <w:szCs w:val="28"/>
        </w:rPr>
        <w:t>Last year</w:t>
      </w:r>
      <w:r w:rsidR="00610F30">
        <w:rPr>
          <w:rFonts w:ascii="Times New Roman" w:hAnsi="Times New Roman" w:cs="Times New Roman"/>
          <w:sz w:val="28"/>
          <w:szCs w:val="28"/>
        </w:rPr>
        <w:t>,</w:t>
      </w:r>
      <w:r w:rsidR="00020A45" w:rsidRPr="00F5574A">
        <w:rPr>
          <w:rFonts w:ascii="Times New Roman" w:hAnsi="Times New Roman" w:cs="Times New Roman"/>
          <w:sz w:val="28"/>
          <w:szCs w:val="28"/>
        </w:rPr>
        <w:t xml:space="preserve"> </w:t>
      </w:r>
      <w:r w:rsidR="00F01D1E" w:rsidRPr="00F5574A">
        <w:rPr>
          <w:rFonts w:ascii="Times New Roman" w:hAnsi="Times New Roman" w:cs="Times New Roman"/>
          <w:sz w:val="28"/>
          <w:szCs w:val="28"/>
        </w:rPr>
        <w:t>an</w:t>
      </w:r>
      <w:r w:rsidR="00020A45" w:rsidRPr="00F5574A">
        <w:rPr>
          <w:rFonts w:ascii="Times New Roman" w:hAnsi="Times New Roman" w:cs="Times New Roman"/>
          <w:sz w:val="28"/>
          <w:szCs w:val="28"/>
        </w:rPr>
        <w:t xml:space="preserve"> unfortunate event spawned a new academic movement in Russia. Several professors</w:t>
      </w:r>
      <w:r w:rsidR="00F01D1E" w:rsidRPr="00F5574A">
        <w:rPr>
          <w:rFonts w:ascii="Times New Roman" w:hAnsi="Times New Roman" w:cs="Times New Roman"/>
          <w:sz w:val="28"/>
          <w:szCs w:val="28"/>
        </w:rPr>
        <w:t xml:space="preserve">’ </w:t>
      </w:r>
      <w:r w:rsidR="00020A45" w:rsidRPr="00F5574A">
        <w:rPr>
          <w:rFonts w:ascii="Times New Roman" w:hAnsi="Times New Roman" w:cs="Times New Roman"/>
          <w:sz w:val="28"/>
          <w:szCs w:val="28"/>
        </w:rPr>
        <w:t>contracts with</w:t>
      </w:r>
      <w:r w:rsidR="00020A45" w:rsidRPr="00765582">
        <w:rPr>
          <w:rFonts w:ascii="Times New Roman" w:hAnsi="Times New Roman" w:cs="Times New Roman"/>
          <w:sz w:val="28"/>
          <w:szCs w:val="28"/>
        </w:rPr>
        <w:t xml:space="preserve"> </w:t>
      </w:r>
      <w:r w:rsidR="00B72029" w:rsidRPr="00B72029">
        <w:rPr>
          <w:rFonts w:ascii="Times New Roman" w:hAnsi="Times New Roman" w:cs="Times New Roman"/>
          <w:sz w:val="28"/>
          <w:szCs w:val="28"/>
        </w:rPr>
        <w:t xml:space="preserve">The </w:t>
      </w:r>
      <w:r w:rsidR="00020A45" w:rsidRPr="00B72029">
        <w:rPr>
          <w:rFonts w:ascii="Times New Roman" w:hAnsi="Times New Roman" w:cs="Times New Roman"/>
          <w:sz w:val="28"/>
          <w:szCs w:val="28"/>
        </w:rPr>
        <w:t>H</w:t>
      </w:r>
      <w:r w:rsidR="00730E3E" w:rsidRPr="00B72029">
        <w:rPr>
          <w:rFonts w:ascii="Times New Roman" w:hAnsi="Times New Roman" w:cs="Times New Roman"/>
          <w:sz w:val="28"/>
          <w:szCs w:val="28"/>
        </w:rPr>
        <w:t>igh</w:t>
      </w:r>
      <w:r w:rsidR="00321735" w:rsidRPr="00B72029">
        <w:rPr>
          <w:rFonts w:ascii="Times New Roman" w:hAnsi="Times New Roman" w:cs="Times New Roman"/>
          <w:sz w:val="28"/>
          <w:szCs w:val="28"/>
        </w:rPr>
        <w:t>er</w:t>
      </w:r>
      <w:r w:rsidR="00730E3E" w:rsidRPr="00B72029">
        <w:rPr>
          <w:rFonts w:ascii="Times New Roman" w:hAnsi="Times New Roman" w:cs="Times New Roman"/>
          <w:sz w:val="28"/>
          <w:szCs w:val="28"/>
        </w:rPr>
        <w:t xml:space="preserve"> School of </w:t>
      </w:r>
      <w:r w:rsidR="00020A45" w:rsidRPr="00B72029">
        <w:rPr>
          <w:rFonts w:ascii="Times New Roman" w:hAnsi="Times New Roman" w:cs="Times New Roman"/>
          <w:sz w:val="28"/>
          <w:szCs w:val="28"/>
        </w:rPr>
        <w:t>E</w:t>
      </w:r>
      <w:r w:rsidR="00730E3E" w:rsidRPr="00B72029">
        <w:rPr>
          <w:rFonts w:ascii="Times New Roman" w:hAnsi="Times New Roman" w:cs="Times New Roman"/>
          <w:sz w:val="28"/>
          <w:szCs w:val="28"/>
        </w:rPr>
        <w:t>conomics</w:t>
      </w:r>
      <w:bookmarkStart w:id="0" w:name="_GoBack"/>
      <w:bookmarkEnd w:id="0"/>
      <w:r w:rsidR="00020A45" w:rsidRPr="00765582">
        <w:rPr>
          <w:rFonts w:ascii="Times New Roman" w:hAnsi="Times New Roman" w:cs="Times New Roman"/>
          <w:sz w:val="28"/>
          <w:szCs w:val="28"/>
        </w:rPr>
        <w:t xml:space="preserve"> </w:t>
      </w:r>
      <w:r w:rsidR="00B72029">
        <w:rPr>
          <w:rFonts w:ascii="Times New Roman" w:hAnsi="Times New Roman" w:cs="Times New Roman"/>
          <w:sz w:val="28"/>
          <w:szCs w:val="28"/>
        </w:rPr>
        <w:t xml:space="preserve">(HSE) </w:t>
      </w:r>
      <w:r w:rsidR="00020A45" w:rsidRPr="00765582">
        <w:rPr>
          <w:rFonts w:ascii="Times New Roman" w:hAnsi="Times New Roman" w:cs="Times New Roman"/>
          <w:sz w:val="28"/>
          <w:szCs w:val="28"/>
        </w:rPr>
        <w:t>University</w:t>
      </w:r>
      <w:r w:rsidR="00F01D1E">
        <w:rPr>
          <w:rFonts w:ascii="Times New Roman" w:hAnsi="Times New Roman" w:cs="Times New Roman"/>
          <w:sz w:val="28"/>
          <w:szCs w:val="28"/>
        </w:rPr>
        <w:t xml:space="preserve"> </w:t>
      </w:r>
      <w:r w:rsidR="00F01D1E" w:rsidRPr="00765582">
        <w:rPr>
          <w:rFonts w:ascii="Times New Roman" w:hAnsi="Times New Roman" w:cs="Times New Roman"/>
          <w:sz w:val="28"/>
          <w:szCs w:val="28"/>
        </w:rPr>
        <w:t>were not prolong</w:t>
      </w:r>
      <w:r w:rsidR="00F01D1E">
        <w:rPr>
          <w:rFonts w:ascii="Times New Roman" w:hAnsi="Times New Roman" w:cs="Times New Roman"/>
          <w:sz w:val="28"/>
          <w:szCs w:val="28"/>
        </w:rPr>
        <w:t xml:space="preserve">ed </w:t>
      </w:r>
      <w:r w:rsidR="00020A45" w:rsidRPr="00765582">
        <w:rPr>
          <w:rFonts w:ascii="Times New Roman" w:hAnsi="Times New Roman" w:cs="Times New Roman"/>
          <w:sz w:val="28"/>
          <w:szCs w:val="28"/>
        </w:rPr>
        <w:t>(</w:t>
      </w:r>
      <w:r w:rsidR="00952A05" w:rsidRPr="00765582">
        <w:rPr>
          <w:rFonts w:ascii="Times New Roman" w:hAnsi="Times New Roman" w:cs="Times New Roman"/>
          <w:sz w:val="28"/>
          <w:szCs w:val="28"/>
        </w:rPr>
        <w:t>RBC, 2020</w:t>
      </w:r>
      <w:r w:rsidR="00020A45" w:rsidRPr="00765582">
        <w:rPr>
          <w:rFonts w:ascii="Times New Roman" w:hAnsi="Times New Roman" w:cs="Times New Roman"/>
          <w:sz w:val="28"/>
          <w:szCs w:val="28"/>
        </w:rPr>
        <w:t xml:space="preserve">). It is believed that the reasons were political. </w:t>
      </w:r>
      <w:r w:rsidR="00610F30">
        <w:rPr>
          <w:rFonts w:ascii="Times New Roman" w:hAnsi="Times New Roman" w:cs="Times New Roman"/>
          <w:sz w:val="28"/>
          <w:szCs w:val="28"/>
        </w:rPr>
        <w:t>However</w:t>
      </w:r>
      <w:r w:rsidR="00020A45" w:rsidRPr="00765582">
        <w:rPr>
          <w:rFonts w:ascii="Times New Roman" w:hAnsi="Times New Roman" w:cs="Times New Roman"/>
          <w:sz w:val="28"/>
          <w:szCs w:val="28"/>
        </w:rPr>
        <w:t>, if we put aside the cause</w:t>
      </w:r>
      <w:r w:rsidR="00CC074B">
        <w:rPr>
          <w:rFonts w:ascii="Times New Roman" w:hAnsi="Times New Roman" w:cs="Times New Roman"/>
          <w:sz w:val="28"/>
          <w:szCs w:val="28"/>
        </w:rPr>
        <w:t>,</w:t>
      </w:r>
      <w:r w:rsidR="00020A45" w:rsidRPr="00765582">
        <w:rPr>
          <w:rFonts w:ascii="Times New Roman" w:hAnsi="Times New Roman" w:cs="Times New Roman"/>
          <w:sz w:val="28"/>
          <w:szCs w:val="28"/>
        </w:rPr>
        <w:t xml:space="preserve"> the consequence was hopeful. Th</w:t>
      </w:r>
      <w:r w:rsidR="00610F30">
        <w:rPr>
          <w:rFonts w:ascii="Times New Roman" w:hAnsi="Times New Roman" w:cs="Times New Roman"/>
          <w:sz w:val="28"/>
          <w:szCs w:val="28"/>
        </w:rPr>
        <w:t>e</w:t>
      </w:r>
      <w:r w:rsidR="00020A45" w:rsidRPr="00765582">
        <w:rPr>
          <w:rFonts w:ascii="Times New Roman" w:hAnsi="Times New Roman" w:cs="Times New Roman"/>
          <w:sz w:val="28"/>
          <w:szCs w:val="28"/>
        </w:rPr>
        <w:t xml:space="preserve"> professors organized a new movement: Moscow Free University. </w:t>
      </w:r>
      <w:r w:rsidR="00610F30">
        <w:rPr>
          <w:rFonts w:ascii="Times New Roman" w:hAnsi="Times New Roman" w:cs="Times New Roman"/>
          <w:sz w:val="28"/>
          <w:szCs w:val="28"/>
        </w:rPr>
        <w:t>This</w:t>
      </w:r>
      <w:r w:rsidR="00020A45" w:rsidRPr="00765582">
        <w:rPr>
          <w:rFonts w:ascii="Times New Roman" w:hAnsi="Times New Roman" w:cs="Times New Roman"/>
          <w:sz w:val="28"/>
          <w:szCs w:val="28"/>
        </w:rPr>
        <w:t xml:space="preserve"> </w:t>
      </w:r>
      <w:r w:rsidR="00610F30">
        <w:rPr>
          <w:rFonts w:ascii="Times New Roman" w:hAnsi="Times New Roman" w:cs="Times New Roman"/>
          <w:sz w:val="28"/>
          <w:szCs w:val="28"/>
        </w:rPr>
        <w:t>was</w:t>
      </w:r>
      <w:r w:rsidR="00020A45" w:rsidRPr="00765582">
        <w:rPr>
          <w:rFonts w:ascii="Times New Roman" w:hAnsi="Times New Roman" w:cs="Times New Roman"/>
          <w:sz w:val="28"/>
          <w:szCs w:val="28"/>
        </w:rPr>
        <w:t xml:space="preserve"> not a university in its strict sense </w:t>
      </w:r>
      <w:r w:rsidR="00610F30">
        <w:rPr>
          <w:rFonts w:ascii="Times New Roman" w:hAnsi="Times New Roman" w:cs="Times New Roman"/>
          <w:sz w:val="28"/>
          <w:szCs w:val="28"/>
        </w:rPr>
        <w:t>then</w:t>
      </w:r>
      <w:r w:rsidR="00020A45" w:rsidRPr="00765582">
        <w:rPr>
          <w:rFonts w:ascii="Times New Roman" w:hAnsi="Times New Roman" w:cs="Times New Roman"/>
          <w:sz w:val="28"/>
          <w:szCs w:val="28"/>
        </w:rPr>
        <w:t xml:space="preserve">. </w:t>
      </w:r>
      <w:r w:rsidR="001844CB">
        <w:rPr>
          <w:rFonts w:ascii="Times New Roman" w:hAnsi="Times New Roman" w:cs="Times New Roman"/>
          <w:sz w:val="28"/>
          <w:szCs w:val="28"/>
        </w:rPr>
        <w:t xml:space="preserve">It </w:t>
      </w:r>
      <w:r w:rsidR="00610F30">
        <w:rPr>
          <w:rFonts w:ascii="Times New Roman" w:hAnsi="Times New Roman" w:cs="Times New Roman"/>
          <w:sz w:val="28"/>
          <w:szCs w:val="28"/>
        </w:rPr>
        <w:t>was</w:t>
      </w:r>
      <w:r w:rsidR="001844CB">
        <w:rPr>
          <w:rFonts w:ascii="Times New Roman" w:hAnsi="Times New Roman" w:cs="Times New Roman"/>
          <w:sz w:val="28"/>
          <w:szCs w:val="28"/>
        </w:rPr>
        <w:t xml:space="preserve"> rather</w:t>
      </w:r>
      <w:r w:rsidR="00020A45" w:rsidRPr="00765582">
        <w:rPr>
          <w:rFonts w:ascii="Times New Roman" w:hAnsi="Times New Roman" w:cs="Times New Roman"/>
          <w:sz w:val="28"/>
          <w:szCs w:val="28"/>
        </w:rPr>
        <w:t xml:space="preserve"> a set of courses resembling in its structure </w:t>
      </w:r>
      <w:r w:rsidR="001844CB">
        <w:rPr>
          <w:rFonts w:ascii="Times New Roman" w:hAnsi="Times New Roman" w:cs="Times New Roman"/>
          <w:sz w:val="28"/>
          <w:szCs w:val="28"/>
        </w:rPr>
        <w:t xml:space="preserve">the </w:t>
      </w:r>
      <w:r w:rsidR="00765582" w:rsidRPr="00765582">
        <w:rPr>
          <w:rFonts w:ascii="Times New Roman" w:hAnsi="Times New Roman" w:cs="Times New Roman"/>
          <w:sz w:val="28"/>
          <w:szCs w:val="28"/>
        </w:rPr>
        <w:t>Massive Open Online Courses</w:t>
      </w:r>
      <w:r w:rsidR="00765582">
        <w:rPr>
          <w:rFonts w:ascii="Times New Roman" w:hAnsi="Times New Roman" w:cs="Times New Roman"/>
          <w:sz w:val="28"/>
          <w:szCs w:val="28"/>
        </w:rPr>
        <w:t xml:space="preserve"> (</w:t>
      </w:r>
      <w:r w:rsidR="00020A45" w:rsidRPr="00765582">
        <w:rPr>
          <w:rFonts w:ascii="Times New Roman" w:hAnsi="Times New Roman" w:cs="Times New Roman"/>
          <w:sz w:val="28"/>
          <w:szCs w:val="28"/>
        </w:rPr>
        <w:t>MOOC</w:t>
      </w:r>
      <w:r w:rsidR="00765582">
        <w:rPr>
          <w:rFonts w:ascii="Times New Roman" w:hAnsi="Times New Roman" w:cs="Times New Roman"/>
          <w:sz w:val="28"/>
          <w:szCs w:val="28"/>
        </w:rPr>
        <w:t>)</w:t>
      </w:r>
      <w:r w:rsidR="00020A45" w:rsidRPr="00765582">
        <w:rPr>
          <w:rFonts w:ascii="Times New Roman" w:hAnsi="Times New Roman" w:cs="Times New Roman"/>
          <w:sz w:val="28"/>
          <w:szCs w:val="28"/>
        </w:rPr>
        <w:t xml:space="preserve"> </w:t>
      </w:r>
      <w:r w:rsidR="00610F30">
        <w:rPr>
          <w:rFonts w:ascii="Times New Roman" w:hAnsi="Times New Roman" w:cs="Times New Roman"/>
          <w:sz w:val="28"/>
          <w:szCs w:val="28"/>
        </w:rPr>
        <w:t>only</w:t>
      </w:r>
      <w:r w:rsidR="00020A45" w:rsidRPr="00765582">
        <w:rPr>
          <w:rFonts w:ascii="Times New Roman" w:hAnsi="Times New Roman" w:cs="Times New Roman"/>
          <w:sz w:val="28"/>
          <w:szCs w:val="28"/>
        </w:rPr>
        <w:t xml:space="preserve"> with constant involvement of tutors via ZOOM and e-mail.</w:t>
      </w:r>
      <w:r w:rsidR="00F01D1E">
        <w:t xml:space="preserve">  </w:t>
      </w:r>
      <w:r w:rsidR="00020A45" w:rsidRPr="00413E07">
        <w:rPr>
          <w:rFonts w:ascii="Times New Roman" w:hAnsi="Times New Roman" w:cs="Times New Roman"/>
          <w:sz w:val="28"/>
          <w:szCs w:val="28"/>
        </w:rPr>
        <w:t>The</w:t>
      </w:r>
      <w:r w:rsidR="001844CB">
        <w:rPr>
          <w:rFonts w:ascii="Times New Roman" w:hAnsi="Times New Roman" w:cs="Times New Roman"/>
          <w:sz w:val="28"/>
          <w:szCs w:val="28"/>
        </w:rPr>
        <w:t xml:space="preserve"> recent</w:t>
      </w:r>
      <w:r w:rsidR="00020A45" w:rsidRPr="00413E07">
        <w:rPr>
          <w:rFonts w:ascii="Times New Roman" w:hAnsi="Times New Roman" w:cs="Times New Roman"/>
          <w:sz w:val="28"/>
          <w:szCs w:val="28"/>
        </w:rPr>
        <w:t xml:space="preserve"> COVID lockdowns gave us a new attitude toward on-line activities. I </w:t>
      </w:r>
      <w:r w:rsidR="00D728F4">
        <w:rPr>
          <w:rFonts w:ascii="Times New Roman" w:hAnsi="Times New Roman" w:cs="Times New Roman"/>
          <w:sz w:val="28"/>
          <w:szCs w:val="28"/>
        </w:rPr>
        <w:t>was lucky to join a small community of learners in the</w:t>
      </w:r>
      <w:r w:rsidR="00020A45" w:rsidRPr="00413E07">
        <w:rPr>
          <w:rFonts w:ascii="Times New Roman" w:hAnsi="Times New Roman" w:cs="Times New Roman"/>
          <w:sz w:val="28"/>
          <w:szCs w:val="28"/>
        </w:rPr>
        <w:t xml:space="preserve"> </w:t>
      </w:r>
      <w:r w:rsidR="00E81BAE">
        <w:rPr>
          <w:rFonts w:ascii="Times New Roman" w:hAnsi="Times New Roman" w:cs="Times New Roman"/>
          <w:sz w:val="28"/>
          <w:szCs w:val="28"/>
        </w:rPr>
        <w:t xml:space="preserve">logic </w:t>
      </w:r>
      <w:r w:rsidR="00020A45" w:rsidRPr="00413E07">
        <w:rPr>
          <w:rFonts w:ascii="Times New Roman" w:hAnsi="Times New Roman" w:cs="Times New Roman"/>
          <w:sz w:val="28"/>
          <w:szCs w:val="28"/>
        </w:rPr>
        <w:t>course provi</w:t>
      </w:r>
      <w:r w:rsidR="00FC0ECC" w:rsidRPr="00413E07">
        <w:rPr>
          <w:rFonts w:ascii="Times New Roman" w:hAnsi="Times New Roman" w:cs="Times New Roman"/>
          <w:sz w:val="28"/>
          <w:szCs w:val="28"/>
        </w:rPr>
        <w:t>ded by Viktor and Ylia Gorbatov</w:t>
      </w:r>
      <w:r w:rsidR="007A7609">
        <w:rPr>
          <w:rFonts w:ascii="Times New Roman" w:hAnsi="Times New Roman" w:cs="Times New Roman"/>
          <w:sz w:val="28"/>
          <w:szCs w:val="28"/>
        </w:rPr>
        <w:t>s</w:t>
      </w:r>
      <w:r w:rsidR="00413E07">
        <w:rPr>
          <w:rFonts w:ascii="Times New Roman" w:hAnsi="Times New Roman" w:cs="Times New Roman"/>
          <w:sz w:val="28"/>
          <w:szCs w:val="28"/>
        </w:rPr>
        <w:t xml:space="preserve"> at the </w:t>
      </w:r>
      <w:r w:rsidR="00413E07" w:rsidRPr="00765582">
        <w:rPr>
          <w:rFonts w:ascii="Times New Roman" w:hAnsi="Times New Roman" w:cs="Times New Roman"/>
          <w:sz w:val="28"/>
          <w:szCs w:val="28"/>
        </w:rPr>
        <w:t>Moscow Free University</w:t>
      </w:r>
      <w:r w:rsidR="00020A45" w:rsidRPr="00413E07">
        <w:rPr>
          <w:rFonts w:ascii="Times New Roman" w:hAnsi="Times New Roman" w:cs="Times New Roman"/>
          <w:sz w:val="28"/>
          <w:szCs w:val="28"/>
        </w:rPr>
        <w:t xml:space="preserve">. Given </w:t>
      </w:r>
      <w:r w:rsidR="00E81BAE">
        <w:rPr>
          <w:rFonts w:ascii="Times New Roman" w:hAnsi="Times New Roman" w:cs="Times New Roman"/>
          <w:sz w:val="28"/>
          <w:szCs w:val="28"/>
        </w:rPr>
        <w:t xml:space="preserve">the </w:t>
      </w:r>
      <w:r w:rsidR="00020A45" w:rsidRPr="00413E07">
        <w:rPr>
          <w:rFonts w:ascii="Times New Roman" w:hAnsi="Times New Roman" w:cs="Times New Roman"/>
          <w:sz w:val="28"/>
          <w:szCs w:val="28"/>
        </w:rPr>
        <w:t>good reputation of their former employer, the HSE University (</w:t>
      </w:r>
      <w:r w:rsidR="00E84E5E" w:rsidRPr="00413E07">
        <w:rPr>
          <w:rFonts w:ascii="Times New Roman" w:hAnsi="Times New Roman" w:cs="Times New Roman"/>
          <w:sz w:val="28"/>
          <w:szCs w:val="28"/>
        </w:rPr>
        <w:t>HSE, no date</w:t>
      </w:r>
      <w:r w:rsidR="00020A45" w:rsidRPr="00413E07">
        <w:rPr>
          <w:rFonts w:ascii="Times New Roman" w:hAnsi="Times New Roman" w:cs="Times New Roman"/>
          <w:sz w:val="28"/>
          <w:szCs w:val="28"/>
        </w:rPr>
        <w:t xml:space="preserve">), </w:t>
      </w:r>
      <w:r w:rsidR="00D728F4">
        <w:rPr>
          <w:rFonts w:ascii="Times New Roman" w:hAnsi="Times New Roman" w:cs="Times New Roman"/>
          <w:sz w:val="28"/>
          <w:szCs w:val="28"/>
        </w:rPr>
        <w:t>we may</w:t>
      </w:r>
      <w:r w:rsidR="00020A45" w:rsidRPr="00413E07">
        <w:rPr>
          <w:rFonts w:ascii="Times New Roman" w:hAnsi="Times New Roman" w:cs="Times New Roman"/>
          <w:sz w:val="28"/>
          <w:szCs w:val="28"/>
        </w:rPr>
        <w:t xml:space="preserve"> assume that those professors are among the best specialists in logic</w:t>
      </w:r>
      <w:r w:rsidR="00D728F4">
        <w:rPr>
          <w:rFonts w:ascii="Times New Roman" w:hAnsi="Times New Roman" w:cs="Times New Roman"/>
          <w:sz w:val="28"/>
          <w:szCs w:val="28"/>
        </w:rPr>
        <w:t xml:space="preserve"> </w:t>
      </w:r>
      <w:r w:rsidR="00E81BAE">
        <w:rPr>
          <w:rFonts w:ascii="Times New Roman" w:hAnsi="Times New Roman" w:cs="Times New Roman"/>
          <w:sz w:val="28"/>
          <w:szCs w:val="28"/>
        </w:rPr>
        <w:t>who teach</w:t>
      </w:r>
      <w:r w:rsidR="00020A45" w:rsidRPr="00413E07">
        <w:rPr>
          <w:rFonts w:ascii="Times New Roman" w:hAnsi="Times New Roman" w:cs="Times New Roman"/>
          <w:sz w:val="28"/>
          <w:szCs w:val="28"/>
        </w:rPr>
        <w:t xml:space="preserve"> in Russia </w:t>
      </w:r>
      <w:r w:rsidR="007A7609">
        <w:rPr>
          <w:rFonts w:ascii="Times New Roman" w:hAnsi="Times New Roman" w:cs="Times New Roman"/>
          <w:sz w:val="28"/>
          <w:szCs w:val="28"/>
        </w:rPr>
        <w:t>today</w:t>
      </w:r>
      <w:r w:rsidR="00985582">
        <w:rPr>
          <w:rFonts w:ascii="Times New Roman" w:hAnsi="Times New Roman" w:cs="Times New Roman"/>
          <w:sz w:val="28"/>
          <w:szCs w:val="28"/>
        </w:rPr>
        <w:t xml:space="preserve"> (Gorbatov, </w:t>
      </w:r>
      <w:r w:rsidR="00985582" w:rsidRPr="00985582">
        <w:rPr>
          <w:rFonts w:ascii="Times New Roman" w:hAnsi="Times New Roman" w:cs="Times New Roman"/>
          <w:sz w:val="28"/>
          <w:szCs w:val="28"/>
        </w:rPr>
        <w:t>2014)</w:t>
      </w:r>
      <w:r w:rsidR="00020A45" w:rsidRPr="00413E07">
        <w:rPr>
          <w:rFonts w:ascii="Times New Roman" w:hAnsi="Times New Roman" w:cs="Times New Roman"/>
          <w:sz w:val="28"/>
          <w:szCs w:val="28"/>
        </w:rPr>
        <w:t xml:space="preserve">. The </w:t>
      </w:r>
      <w:r w:rsidR="00020A45" w:rsidRPr="00413E07">
        <w:rPr>
          <w:rFonts w:ascii="Times New Roman" w:hAnsi="Times New Roman" w:cs="Times New Roman"/>
          <w:sz w:val="28"/>
          <w:szCs w:val="28"/>
        </w:rPr>
        <w:lastRenderedPageBreak/>
        <w:t xml:space="preserve">description of </w:t>
      </w:r>
      <w:r w:rsidR="00413E07">
        <w:rPr>
          <w:rFonts w:ascii="Times New Roman" w:hAnsi="Times New Roman" w:cs="Times New Roman"/>
          <w:sz w:val="28"/>
          <w:szCs w:val="28"/>
        </w:rPr>
        <w:t xml:space="preserve">the </w:t>
      </w:r>
      <w:r w:rsidR="00020A45" w:rsidRPr="00413E07">
        <w:rPr>
          <w:rFonts w:ascii="Times New Roman" w:hAnsi="Times New Roman" w:cs="Times New Roman"/>
          <w:sz w:val="28"/>
          <w:szCs w:val="28"/>
        </w:rPr>
        <w:t>course looked very auspicious</w:t>
      </w:r>
      <w:r w:rsidR="001844CB">
        <w:rPr>
          <w:rFonts w:ascii="Times New Roman" w:hAnsi="Times New Roman" w:cs="Times New Roman"/>
          <w:sz w:val="28"/>
          <w:szCs w:val="28"/>
        </w:rPr>
        <w:t>. I</w:t>
      </w:r>
      <w:r w:rsidR="00020A45" w:rsidRPr="00413E07">
        <w:rPr>
          <w:rFonts w:ascii="Times New Roman" w:hAnsi="Times New Roman" w:cs="Times New Roman"/>
          <w:sz w:val="28"/>
          <w:szCs w:val="28"/>
        </w:rPr>
        <w:t>n particular, an honest and respectful academic discourse about logic and argumentation in our profane life was promised</w:t>
      </w:r>
      <w:r w:rsidR="005A0C9F" w:rsidRPr="00413E07">
        <w:rPr>
          <w:rFonts w:ascii="Times New Roman" w:hAnsi="Times New Roman" w:cs="Times New Roman"/>
          <w:sz w:val="28"/>
          <w:szCs w:val="28"/>
        </w:rPr>
        <w:t xml:space="preserve"> </w:t>
      </w:r>
      <w:r w:rsidR="00020A45" w:rsidRPr="00413E07">
        <w:rPr>
          <w:rFonts w:ascii="Times New Roman" w:hAnsi="Times New Roman" w:cs="Times New Roman"/>
          <w:sz w:val="28"/>
          <w:szCs w:val="28"/>
        </w:rPr>
        <w:t>(</w:t>
      </w:r>
      <w:r w:rsidR="005A1C9E" w:rsidRPr="00413E07">
        <w:rPr>
          <w:rFonts w:ascii="Times New Roman" w:hAnsi="Times New Roman" w:cs="Times New Roman"/>
          <w:sz w:val="28"/>
          <w:szCs w:val="28"/>
        </w:rPr>
        <w:t>Free Moscow University, no date</w:t>
      </w:r>
      <w:r w:rsidR="00020A45" w:rsidRPr="00413E07">
        <w:rPr>
          <w:rFonts w:ascii="Times New Roman" w:hAnsi="Times New Roman" w:cs="Times New Roman"/>
          <w:sz w:val="28"/>
          <w:szCs w:val="28"/>
        </w:rPr>
        <w:t>).</w:t>
      </w:r>
      <w:r w:rsidR="00C859BE">
        <w:rPr>
          <w:rFonts w:ascii="Times New Roman" w:hAnsi="Times New Roman" w:cs="Times New Roman"/>
          <w:sz w:val="28"/>
          <w:szCs w:val="28"/>
        </w:rPr>
        <w:t xml:space="preserve"> </w:t>
      </w:r>
      <w:r w:rsidR="00A351D4">
        <w:rPr>
          <w:rFonts w:ascii="Times New Roman" w:hAnsi="Times New Roman" w:cs="Times New Roman"/>
          <w:sz w:val="28"/>
          <w:szCs w:val="28"/>
        </w:rPr>
        <w:t xml:space="preserve">A more detailed description of the course is appropriate here.  </w:t>
      </w:r>
      <w:r w:rsidR="00020A45" w:rsidRPr="00DF7E3A">
        <w:rPr>
          <w:rFonts w:ascii="Times New Roman" w:hAnsi="Times New Roman" w:cs="Times New Roman"/>
          <w:sz w:val="28"/>
          <w:szCs w:val="28"/>
        </w:rPr>
        <w:t xml:space="preserve"> </w:t>
      </w:r>
    </w:p>
    <w:p w:rsidR="004F4F97" w:rsidRDefault="000655A8" w:rsidP="004F4F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0A45" w:rsidRPr="00DF7E3A">
        <w:rPr>
          <w:rFonts w:ascii="Times New Roman" w:hAnsi="Times New Roman" w:cs="Times New Roman"/>
          <w:sz w:val="28"/>
          <w:szCs w:val="28"/>
        </w:rPr>
        <w:t>The course seemed to fall into two parts</w:t>
      </w:r>
      <w:r w:rsidR="00DF7E3A" w:rsidRPr="00DF7E3A">
        <w:rPr>
          <w:rFonts w:ascii="Times New Roman" w:hAnsi="Times New Roman" w:cs="Times New Roman"/>
          <w:sz w:val="28"/>
          <w:szCs w:val="28"/>
        </w:rPr>
        <w:t>: t</w:t>
      </w:r>
      <w:r w:rsidR="00020A45" w:rsidRPr="00DF7E3A">
        <w:rPr>
          <w:rFonts w:ascii="Times New Roman" w:hAnsi="Times New Roman" w:cs="Times New Roman"/>
          <w:sz w:val="28"/>
          <w:szCs w:val="28"/>
        </w:rPr>
        <w:t xml:space="preserve">he first was dedicated to human communications </w:t>
      </w:r>
      <w:r w:rsidR="00484089" w:rsidRPr="00DF7E3A">
        <w:rPr>
          <w:rFonts w:ascii="Times New Roman" w:hAnsi="Times New Roman" w:cs="Times New Roman"/>
          <w:sz w:val="28"/>
          <w:szCs w:val="28"/>
        </w:rPr>
        <w:t xml:space="preserve">viewed </w:t>
      </w:r>
      <w:r w:rsidR="00020A45" w:rsidRPr="00DF7E3A">
        <w:rPr>
          <w:rFonts w:ascii="Times New Roman" w:hAnsi="Times New Roman" w:cs="Times New Roman"/>
          <w:sz w:val="28"/>
          <w:szCs w:val="28"/>
        </w:rPr>
        <w:t>from, let's say, social constructivism involving linguistic and psychological strains</w:t>
      </w:r>
      <w:r w:rsidR="00DF7E3A" w:rsidRPr="00DF7E3A">
        <w:rPr>
          <w:rFonts w:ascii="Times New Roman" w:hAnsi="Times New Roman" w:cs="Times New Roman"/>
          <w:sz w:val="28"/>
          <w:szCs w:val="28"/>
        </w:rPr>
        <w:t>; t</w:t>
      </w:r>
      <w:r w:rsidR="00020A45" w:rsidRPr="00DF7E3A">
        <w:rPr>
          <w:rFonts w:ascii="Times New Roman" w:hAnsi="Times New Roman" w:cs="Times New Roman"/>
          <w:sz w:val="28"/>
          <w:szCs w:val="28"/>
        </w:rPr>
        <w:t>he second looked class</w:t>
      </w:r>
      <w:r w:rsidR="00484089" w:rsidRPr="00DF7E3A">
        <w:rPr>
          <w:rFonts w:ascii="Times New Roman" w:hAnsi="Times New Roman" w:cs="Times New Roman"/>
          <w:sz w:val="28"/>
          <w:szCs w:val="28"/>
        </w:rPr>
        <w:t>ic</w:t>
      </w:r>
      <w:r w:rsidR="00DF7E3A" w:rsidRPr="00DF7E3A">
        <w:rPr>
          <w:rFonts w:ascii="Times New Roman" w:hAnsi="Times New Roman" w:cs="Times New Roman"/>
          <w:sz w:val="28"/>
          <w:szCs w:val="28"/>
        </w:rPr>
        <w:t>,</w:t>
      </w:r>
      <w:r w:rsidR="00020A45" w:rsidRPr="00DF7E3A">
        <w:rPr>
          <w:rFonts w:ascii="Times New Roman" w:hAnsi="Times New Roman" w:cs="Times New Roman"/>
          <w:sz w:val="28"/>
          <w:szCs w:val="28"/>
        </w:rPr>
        <w:t xml:space="preserve"> considering mostly </w:t>
      </w:r>
      <w:r w:rsidR="00A351D4">
        <w:rPr>
          <w:rFonts w:ascii="Times New Roman" w:hAnsi="Times New Roman" w:cs="Times New Roman"/>
          <w:sz w:val="28"/>
          <w:szCs w:val="28"/>
        </w:rPr>
        <w:t xml:space="preserve">the </w:t>
      </w:r>
      <w:r w:rsidR="00020A45" w:rsidRPr="00DF7E3A">
        <w:rPr>
          <w:rFonts w:ascii="Times New Roman" w:hAnsi="Times New Roman" w:cs="Times New Roman"/>
          <w:sz w:val="28"/>
          <w:szCs w:val="28"/>
        </w:rPr>
        <w:t xml:space="preserve">propositional logic. </w:t>
      </w:r>
      <w:r w:rsidR="00113855" w:rsidRPr="00DF7E3A">
        <w:rPr>
          <w:rFonts w:ascii="Times New Roman" w:hAnsi="Times New Roman" w:cs="Times New Roman"/>
          <w:sz w:val="28"/>
          <w:szCs w:val="28"/>
        </w:rPr>
        <w:t>As a whole, the course was very fresh for the Russian academic discourse</w:t>
      </w:r>
      <w:r w:rsidR="00113855" w:rsidRPr="00413E07">
        <w:rPr>
          <w:rFonts w:ascii="Times New Roman" w:hAnsi="Times New Roman" w:cs="Times New Roman"/>
          <w:sz w:val="28"/>
          <w:szCs w:val="28"/>
        </w:rPr>
        <w:t xml:space="preserve">, yet </w:t>
      </w:r>
      <w:r w:rsidR="00484089">
        <w:rPr>
          <w:rFonts w:ascii="Times New Roman" w:hAnsi="Times New Roman" w:cs="Times New Roman"/>
          <w:sz w:val="28"/>
          <w:szCs w:val="28"/>
        </w:rPr>
        <w:t>t</w:t>
      </w:r>
      <w:r w:rsidR="00113855" w:rsidRPr="00413E07">
        <w:rPr>
          <w:rFonts w:ascii="Times New Roman" w:hAnsi="Times New Roman" w:cs="Times New Roman"/>
          <w:sz w:val="28"/>
          <w:szCs w:val="28"/>
        </w:rPr>
        <w:t>he Russian logic</w:t>
      </w:r>
      <w:r w:rsidR="00A351D4">
        <w:rPr>
          <w:rFonts w:ascii="Times New Roman" w:hAnsi="Times New Roman" w:cs="Times New Roman"/>
          <w:sz w:val="28"/>
          <w:szCs w:val="28"/>
        </w:rPr>
        <w:t xml:space="preserve"> discourse, at least as it is taught now,</w:t>
      </w:r>
      <w:r w:rsidR="00113855" w:rsidRPr="00413E07">
        <w:rPr>
          <w:rFonts w:ascii="Times New Roman" w:hAnsi="Times New Roman" w:cs="Times New Roman"/>
          <w:sz w:val="28"/>
          <w:szCs w:val="28"/>
        </w:rPr>
        <w:t xml:space="preserve"> seem</w:t>
      </w:r>
      <w:r w:rsidR="00EA013A">
        <w:rPr>
          <w:rFonts w:ascii="Times New Roman" w:hAnsi="Times New Roman" w:cs="Times New Roman"/>
          <w:sz w:val="28"/>
          <w:szCs w:val="28"/>
        </w:rPr>
        <w:t>s</w:t>
      </w:r>
      <w:r w:rsidR="00113855" w:rsidRPr="00413E07">
        <w:rPr>
          <w:rFonts w:ascii="Times New Roman" w:hAnsi="Times New Roman" w:cs="Times New Roman"/>
          <w:sz w:val="28"/>
          <w:szCs w:val="28"/>
        </w:rPr>
        <w:t xml:space="preserve"> to pay a lot of attention to semantics leaving the issue of truth-value in cases of speech acts to the Theory of Models or epistemology. </w:t>
      </w:r>
      <w:r w:rsidR="00A351D4">
        <w:rPr>
          <w:rFonts w:ascii="Times New Roman" w:hAnsi="Times New Roman" w:cs="Times New Roman"/>
          <w:sz w:val="28"/>
          <w:szCs w:val="28"/>
        </w:rPr>
        <w:t>A</w:t>
      </w:r>
      <w:r w:rsidR="00020A45" w:rsidRPr="00413E07">
        <w:rPr>
          <w:rFonts w:ascii="Times New Roman" w:hAnsi="Times New Roman" w:cs="Times New Roman"/>
          <w:sz w:val="28"/>
          <w:szCs w:val="28"/>
        </w:rPr>
        <w:t xml:space="preserve">n important issue of how we "translate" </w:t>
      </w:r>
      <w:r w:rsidR="00484089" w:rsidRPr="00413E07">
        <w:rPr>
          <w:rFonts w:ascii="Times New Roman" w:hAnsi="Times New Roman" w:cs="Times New Roman"/>
          <w:sz w:val="28"/>
          <w:szCs w:val="28"/>
        </w:rPr>
        <w:t xml:space="preserve">our speech acts </w:t>
      </w:r>
      <w:r w:rsidR="00020A45" w:rsidRPr="00413E07">
        <w:rPr>
          <w:rFonts w:ascii="Times New Roman" w:hAnsi="Times New Roman" w:cs="Times New Roman"/>
          <w:sz w:val="28"/>
          <w:szCs w:val="28"/>
        </w:rPr>
        <w:t>into logic</w:t>
      </w:r>
      <w:r w:rsidR="00484089">
        <w:rPr>
          <w:rFonts w:ascii="Times New Roman" w:hAnsi="Times New Roman" w:cs="Times New Roman"/>
          <w:sz w:val="28"/>
          <w:szCs w:val="28"/>
        </w:rPr>
        <w:t xml:space="preserve"> and back</w:t>
      </w:r>
      <w:r w:rsidR="00E6573F">
        <w:rPr>
          <w:rFonts w:ascii="Times New Roman" w:hAnsi="Times New Roman" w:cs="Times New Roman"/>
          <w:sz w:val="28"/>
          <w:szCs w:val="28"/>
        </w:rPr>
        <w:t>, h</w:t>
      </w:r>
      <w:r w:rsidR="00020A45" w:rsidRPr="00413E07">
        <w:rPr>
          <w:rFonts w:ascii="Times New Roman" w:hAnsi="Times New Roman" w:cs="Times New Roman"/>
          <w:sz w:val="28"/>
          <w:szCs w:val="28"/>
        </w:rPr>
        <w:t>ow and why we can obtain</w:t>
      </w:r>
      <w:r w:rsidR="008845E4">
        <w:rPr>
          <w:rFonts w:ascii="Times New Roman" w:hAnsi="Times New Roman" w:cs="Times New Roman"/>
          <w:sz w:val="28"/>
          <w:szCs w:val="28"/>
        </w:rPr>
        <w:t xml:space="preserve"> a </w:t>
      </w:r>
      <w:r w:rsidR="00020A45" w:rsidRPr="00413E07">
        <w:rPr>
          <w:rFonts w:ascii="Times New Roman" w:hAnsi="Times New Roman" w:cs="Times New Roman"/>
          <w:sz w:val="28"/>
          <w:szCs w:val="28"/>
        </w:rPr>
        <w:t>tru</w:t>
      </w:r>
      <w:r w:rsidR="008845E4">
        <w:rPr>
          <w:rFonts w:ascii="Times New Roman" w:hAnsi="Times New Roman" w:cs="Times New Roman"/>
          <w:sz w:val="28"/>
          <w:szCs w:val="28"/>
        </w:rPr>
        <w:t>e proposition</w:t>
      </w:r>
      <w:r w:rsidR="00A351D4">
        <w:rPr>
          <w:rFonts w:ascii="Times New Roman" w:hAnsi="Times New Roman" w:cs="Times New Roman"/>
          <w:sz w:val="28"/>
          <w:szCs w:val="28"/>
        </w:rPr>
        <w:t xml:space="preserve"> </w:t>
      </w:r>
      <w:r>
        <w:rPr>
          <w:rFonts w:ascii="Times New Roman" w:hAnsi="Times New Roman" w:cs="Times New Roman"/>
          <w:sz w:val="28"/>
          <w:szCs w:val="28"/>
        </w:rPr>
        <w:t>was</w:t>
      </w:r>
      <w:r w:rsidR="00A351D4">
        <w:rPr>
          <w:rFonts w:ascii="Times New Roman" w:hAnsi="Times New Roman" w:cs="Times New Roman"/>
          <w:sz w:val="28"/>
          <w:szCs w:val="28"/>
        </w:rPr>
        <w:t xml:space="preserve"> left aside.</w:t>
      </w:r>
      <w:r w:rsidR="00C57AD5">
        <w:rPr>
          <w:rFonts w:ascii="Times New Roman" w:hAnsi="Times New Roman" w:cs="Times New Roman"/>
          <w:sz w:val="28"/>
          <w:szCs w:val="28"/>
        </w:rPr>
        <w:t xml:space="preserve"> </w:t>
      </w:r>
      <w:r w:rsidR="009014C3">
        <w:rPr>
          <w:rFonts w:ascii="Times New Roman" w:hAnsi="Times New Roman" w:cs="Times New Roman"/>
          <w:sz w:val="28"/>
          <w:szCs w:val="28"/>
        </w:rPr>
        <w:t xml:space="preserve">Thus, </w:t>
      </w:r>
      <w:r w:rsidR="00C57AD5">
        <w:rPr>
          <w:rFonts w:ascii="Times New Roman" w:hAnsi="Times New Roman" w:cs="Times New Roman"/>
          <w:sz w:val="28"/>
          <w:szCs w:val="28"/>
        </w:rPr>
        <w:t xml:space="preserve">it may be the case </w:t>
      </w:r>
      <w:r w:rsidR="009014C3">
        <w:rPr>
          <w:rFonts w:ascii="Times New Roman" w:hAnsi="Times New Roman" w:cs="Times New Roman"/>
          <w:sz w:val="28"/>
          <w:szCs w:val="28"/>
        </w:rPr>
        <w:t xml:space="preserve">that </w:t>
      </w:r>
      <w:r w:rsidR="00C57AD5">
        <w:rPr>
          <w:rFonts w:ascii="Times New Roman" w:hAnsi="Times New Roman" w:cs="Times New Roman"/>
          <w:sz w:val="28"/>
          <w:szCs w:val="28"/>
        </w:rPr>
        <w:t>teaching</w:t>
      </w:r>
      <w:r w:rsidR="009014C3">
        <w:rPr>
          <w:rFonts w:ascii="Times New Roman" w:hAnsi="Times New Roman" w:cs="Times New Roman"/>
          <w:sz w:val="28"/>
          <w:szCs w:val="28"/>
        </w:rPr>
        <w:t xml:space="preserve"> </w:t>
      </w:r>
      <w:r w:rsidR="00EA013A">
        <w:rPr>
          <w:rFonts w:ascii="Times New Roman" w:hAnsi="Times New Roman" w:cs="Times New Roman"/>
          <w:sz w:val="28"/>
          <w:szCs w:val="28"/>
        </w:rPr>
        <w:t xml:space="preserve">logic in Russian </w:t>
      </w:r>
      <w:r w:rsidR="00FB76B5">
        <w:rPr>
          <w:rFonts w:ascii="Times New Roman" w:hAnsi="Times New Roman" w:cs="Times New Roman"/>
          <w:sz w:val="28"/>
          <w:szCs w:val="28"/>
        </w:rPr>
        <w:t xml:space="preserve">implicitly </w:t>
      </w:r>
      <w:r w:rsidR="009014C3">
        <w:rPr>
          <w:rFonts w:ascii="Times New Roman" w:hAnsi="Times New Roman" w:cs="Times New Roman"/>
          <w:sz w:val="28"/>
          <w:szCs w:val="28"/>
        </w:rPr>
        <w:t>exhibit</w:t>
      </w:r>
      <w:r w:rsidR="00EA013A">
        <w:rPr>
          <w:rFonts w:ascii="Times New Roman" w:hAnsi="Times New Roman" w:cs="Times New Roman"/>
          <w:sz w:val="28"/>
          <w:szCs w:val="28"/>
        </w:rPr>
        <w:t>s</w:t>
      </w:r>
      <w:r w:rsidR="009014C3">
        <w:rPr>
          <w:rFonts w:ascii="Times New Roman" w:hAnsi="Times New Roman" w:cs="Times New Roman"/>
          <w:sz w:val="28"/>
          <w:szCs w:val="28"/>
        </w:rPr>
        <w:t xml:space="preserve"> an attitude that </w:t>
      </w:r>
      <w:r w:rsidR="006E1EB7">
        <w:rPr>
          <w:rFonts w:ascii="Times New Roman" w:hAnsi="Times New Roman" w:cs="Times New Roman"/>
          <w:sz w:val="28"/>
          <w:szCs w:val="28"/>
        </w:rPr>
        <w:t xml:space="preserve">the </w:t>
      </w:r>
      <w:r w:rsidR="009014C3">
        <w:rPr>
          <w:rFonts w:ascii="Times New Roman" w:hAnsi="Times New Roman" w:cs="Times New Roman"/>
          <w:sz w:val="28"/>
          <w:szCs w:val="28"/>
        </w:rPr>
        <w:t xml:space="preserve">matter of truth-values of propositions and </w:t>
      </w:r>
      <w:r w:rsidR="006E1EB7">
        <w:rPr>
          <w:rFonts w:ascii="Times New Roman" w:hAnsi="Times New Roman" w:cs="Times New Roman"/>
          <w:sz w:val="28"/>
          <w:szCs w:val="28"/>
        </w:rPr>
        <w:t xml:space="preserve">the </w:t>
      </w:r>
      <w:r w:rsidR="009014C3">
        <w:rPr>
          <w:rFonts w:ascii="Times New Roman" w:hAnsi="Times New Roman" w:cs="Times New Roman"/>
          <w:sz w:val="28"/>
          <w:szCs w:val="28"/>
        </w:rPr>
        <w:t xml:space="preserve">process of coding/ decoding of meanings into verbal construction </w:t>
      </w:r>
      <w:r w:rsidR="00604811">
        <w:rPr>
          <w:rFonts w:ascii="Times New Roman" w:hAnsi="Times New Roman" w:cs="Times New Roman"/>
          <w:sz w:val="28"/>
          <w:szCs w:val="28"/>
        </w:rPr>
        <w:t>are those</w:t>
      </w:r>
      <w:r w:rsidR="009014C3">
        <w:rPr>
          <w:rFonts w:ascii="Times New Roman" w:hAnsi="Times New Roman" w:cs="Times New Roman"/>
          <w:sz w:val="28"/>
          <w:szCs w:val="28"/>
        </w:rPr>
        <w:t xml:space="preserve"> of philosophy, psychology, linguistic</w:t>
      </w:r>
      <w:r w:rsidR="00FB76B5">
        <w:rPr>
          <w:rFonts w:ascii="Times New Roman" w:hAnsi="Times New Roman" w:cs="Times New Roman"/>
          <w:sz w:val="28"/>
          <w:szCs w:val="28"/>
        </w:rPr>
        <w:t>,</w:t>
      </w:r>
      <w:r w:rsidR="009014C3">
        <w:rPr>
          <w:rFonts w:ascii="Times New Roman" w:hAnsi="Times New Roman" w:cs="Times New Roman"/>
          <w:sz w:val="28"/>
          <w:szCs w:val="28"/>
        </w:rPr>
        <w:t xml:space="preserve"> but </w:t>
      </w:r>
      <w:r w:rsidR="00FB76B5">
        <w:rPr>
          <w:rFonts w:ascii="Times New Roman" w:hAnsi="Times New Roman" w:cs="Times New Roman"/>
          <w:sz w:val="28"/>
          <w:szCs w:val="28"/>
        </w:rPr>
        <w:t xml:space="preserve">not </w:t>
      </w:r>
      <w:r w:rsidR="009014C3" w:rsidRPr="00122EF6">
        <w:rPr>
          <w:rFonts w:ascii="Times New Roman" w:hAnsi="Times New Roman" w:cs="Times New Roman"/>
          <w:sz w:val="28"/>
          <w:szCs w:val="28"/>
        </w:rPr>
        <w:t>logic.</w:t>
      </w:r>
      <w:r w:rsidR="00C57AD5">
        <w:rPr>
          <w:rFonts w:ascii="Times New Roman" w:hAnsi="Times New Roman" w:cs="Times New Roman"/>
          <w:sz w:val="28"/>
          <w:szCs w:val="28"/>
        </w:rPr>
        <w:t xml:space="preserve"> </w:t>
      </w:r>
      <w:r>
        <w:rPr>
          <w:rFonts w:ascii="Times New Roman" w:hAnsi="Times New Roman" w:cs="Times New Roman"/>
          <w:sz w:val="28"/>
          <w:szCs w:val="28"/>
        </w:rPr>
        <w:t xml:space="preserve">  </w:t>
      </w:r>
      <w:r w:rsidR="00C57AD5">
        <w:rPr>
          <w:rFonts w:ascii="Times New Roman" w:hAnsi="Times New Roman" w:cs="Times New Roman"/>
          <w:sz w:val="28"/>
          <w:szCs w:val="28"/>
        </w:rPr>
        <w:t>In order to see</w:t>
      </w:r>
      <w:r w:rsidR="00EA013A">
        <w:rPr>
          <w:rFonts w:ascii="Times New Roman" w:hAnsi="Times New Roman" w:cs="Times New Roman"/>
          <w:sz w:val="28"/>
          <w:szCs w:val="28"/>
        </w:rPr>
        <w:t xml:space="preserve"> </w:t>
      </w:r>
      <w:r w:rsidR="00C57AD5">
        <w:rPr>
          <w:rFonts w:ascii="Times New Roman" w:hAnsi="Times New Roman" w:cs="Times New Roman"/>
          <w:sz w:val="28"/>
          <w:szCs w:val="28"/>
        </w:rPr>
        <w:t xml:space="preserve">that </w:t>
      </w:r>
      <w:r w:rsidR="00EA013A">
        <w:rPr>
          <w:rFonts w:ascii="Times New Roman" w:hAnsi="Times New Roman" w:cs="Times New Roman"/>
          <w:sz w:val="28"/>
          <w:szCs w:val="28"/>
        </w:rPr>
        <w:t xml:space="preserve">the </w:t>
      </w:r>
      <w:r w:rsidR="00C57AD5">
        <w:rPr>
          <w:rFonts w:ascii="Times New Roman" w:hAnsi="Times New Roman" w:cs="Times New Roman"/>
          <w:sz w:val="28"/>
          <w:szCs w:val="28"/>
        </w:rPr>
        <w:t>attitude in this matter</w:t>
      </w:r>
      <w:r w:rsidR="00EA013A">
        <w:rPr>
          <w:rFonts w:ascii="Times New Roman" w:hAnsi="Times New Roman" w:cs="Times New Roman"/>
          <w:sz w:val="28"/>
          <w:szCs w:val="28"/>
        </w:rPr>
        <w:t xml:space="preserve"> is different in English,</w:t>
      </w:r>
      <w:r w:rsidR="00C57AD5">
        <w:rPr>
          <w:rFonts w:ascii="Times New Roman" w:hAnsi="Times New Roman" w:cs="Times New Roman"/>
          <w:sz w:val="28"/>
          <w:szCs w:val="28"/>
        </w:rPr>
        <w:t xml:space="preserve"> one can consider analogous activities in English. </w:t>
      </w:r>
    </w:p>
    <w:p w:rsidR="00D90711" w:rsidRDefault="00C57AD5" w:rsidP="004F4F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Take, for example, the</w:t>
      </w:r>
      <w:r w:rsidR="009014C3" w:rsidRPr="00C57A38">
        <w:rPr>
          <w:rFonts w:ascii="Times New Roman" w:hAnsi="Times New Roman" w:cs="Times New Roman"/>
          <w:sz w:val="28"/>
          <w:szCs w:val="28"/>
        </w:rPr>
        <w:t xml:space="preserve"> course </w:t>
      </w:r>
      <w:r w:rsidR="009911AB">
        <w:rPr>
          <w:rFonts w:ascii="Times New Roman" w:hAnsi="Times New Roman" w:cs="Times New Roman"/>
          <w:sz w:val="28"/>
          <w:szCs w:val="28"/>
        </w:rPr>
        <w:t>called</w:t>
      </w:r>
      <w:r w:rsidR="009014C3" w:rsidRPr="00C57A38">
        <w:rPr>
          <w:rFonts w:ascii="Times New Roman" w:hAnsi="Times New Roman" w:cs="Times New Roman"/>
          <w:sz w:val="28"/>
          <w:szCs w:val="28"/>
        </w:rPr>
        <w:t xml:space="preserve"> </w:t>
      </w:r>
      <w:r w:rsidR="00C57A38">
        <w:rPr>
          <w:rFonts w:ascii="Times New Roman" w:hAnsi="Times New Roman" w:cs="Times New Roman"/>
          <w:sz w:val="28"/>
          <w:szCs w:val="28"/>
        </w:rPr>
        <w:t>“</w:t>
      </w:r>
      <w:r w:rsidR="00C57A38" w:rsidRPr="00C57A38">
        <w:rPr>
          <w:rFonts w:ascii="Times New Roman" w:hAnsi="Times New Roman" w:cs="Times New Roman"/>
          <w:sz w:val="28"/>
          <w:szCs w:val="28"/>
        </w:rPr>
        <w:t>Language, Proof and Logic</w:t>
      </w:r>
      <w:r w:rsidR="00997D43">
        <w:rPr>
          <w:rFonts w:ascii="Times New Roman" w:hAnsi="Times New Roman" w:cs="Times New Roman"/>
          <w:sz w:val="28"/>
          <w:szCs w:val="28"/>
        </w:rPr>
        <w:t xml:space="preserve"> (FOL)</w:t>
      </w:r>
      <w:r w:rsidR="00C57A38">
        <w:rPr>
          <w:rFonts w:ascii="Times New Roman" w:hAnsi="Times New Roman" w:cs="Times New Roman"/>
          <w:sz w:val="28"/>
          <w:szCs w:val="28"/>
        </w:rPr>
        <w:t xml:space="preserve">” </w:t>
      </w:r>
      <w:r w:rsidR="009014C3" w:rsidRPr="00C57A38">
        <w:rPr>
          <w:rFonts w:ascii="Times New Roman" w:hAnsi="Times New Roman" w:cs="Times New Roman"/>
          <w:sz w:val="28"/>
          <w:szCs w:val="28"/>
        </w:rPr>
        <w:t>provided</w:t>
      </w:r>
      <w:r w:rsidR="00C57A38">
        <w:rPr>
          <w:rFonts w:ascii="Times New Roman" w:hAnsi="Times New Roman" w:cs="Times New Roman"/>
          <w:sz w:val="28"/>
          <w:szCs w:val="28"/>
        </w:rPr>
        <w:t xml:space="preserve"> by</w:t>
      </w:r>
      <w:r w:rsidR="004F4F97">
        <w:rPr>
          <w:rFonts w:ascii="Times New Roman" w:hAnsi="Times New Roman" w:cs="Times New Roman"/>
          <w:sz w:val="28"/>
          <w:szCs w:val="28"/>
        </w:rPr>
        <w:t xml:space="preserve"> the</w:t>
      </w:r>
      <w:r w:rsidR="00C57A38">
        <w:rPr>
          <w:rFonts w:ascii="Times New Roman" w:hAnsi="Times New Roman" w:cs="Times New Roman"/>
          <w:sz w:val="28"/>
          <w:szCs w:val="28"/>
        </w:rPr>
        <w:t xml:space="preserve"> Stanford University in collaboration </w:t>
      </w:r>
      <w:r w:rsidR="009911AB">
        <w:rPr>
          <w:rFonts w:ascii="Times New Roman" w:hAnsi="Times New Roman" w:cs="Times New Roman"/>
          <w:sz w:val="28"/>
          <w:szCs w:val="28"/>
        </w:rPr>
        <w:t xml:space="preserve">with </w:t>
      </w:r>
      <w:r w:rsidR="00C57A38">
        <w:rPr>
          <w:rFonts w:ascii="Times New Roman" w:hAnsi="Times New Roman" w:cs="Times New Roman"/>
          <w:sz w:val="28"/>
          <w:szCs w:val="28"/>
        </w:rPr>
        <w:t>EdX platform (</w:t>
      </w:r>
      <w:r w:rsidR="005A1C9E">
        <w:rPr>
          <w:rFonts w:ascii="Times New Roman" w:hAnsi="Times New Roman" w:cs="Times New Roman"/>
          <w:sz w:val="28"/>
          <w:szCs w:val="28"/>
        </w:rPr>
        <w:t xml:space="preserve">Stanford Online, </w:t>
      </w:r>
      <w:r w:rsidR="005A1C9E" w:rsidRPr="005A1C9E">
        <w:rPr>
          <w:rFonts w:ascii="Times New Roman" w:hAnsi="Times New Roman" w:cs="Times New Roman"/>
          <w:sz w:val="28"/>
          <w:szCs w:val="28"/>
        </w:rPr>
        <w:t>no date)</w:t>
      </w:r>
      <w:r w:rsidR="005A1C9E">
        <w:rPr>
          <w:rFonts w:ascii="Times New Roman" w:hAnsi="Times New Roman" w:cs="Times New Roman"/>
          <w:sz w:val="28"/>
          <w:szCs w:val="28"/>
        </w:rPr>
        <w:t>.</w:t>
      </w:r>
      <w:r w:rsidR="005A1C9E" w:rsidRPr="005A1C9E">
        <w:rPr>
          <w:rFonts w:ascii="Times New Roman" w:hAnsi="Times New Roman" w:cs="Times New Roman"/>
          <w:sz w:val="28"/>
          <w:szCs w:val="28"/>
        </w:rPr>
        <w:t xml:space="preserve"> </w:t>
      </w:r>
      <w:r>
        <w:rPr>
          <w:rFonts w:ascii="Times New Roman" w:hAnsi="Times New Roman" w:cs="Times New Roman"/>
          <w:sz w:val="28"/>
          <w:szCs w:val="28"/>
        </w:rPr>
        <w:t>Let’s restrict f</w:t>
      </w:r>
      <w:r w:rsidR="00C57A38" w:rsidRPr="00286247">
        <w:rPr>
          <w:rFonts w:ascii="Times New Roman" w:hAnsi="Times New Roman" w:cs="Times New Roman"/>
          <w:sz w:val="28"/>
          <w:szCs w:val="28"/>
        </w:rPr>
        <w:t>urther comparisons to the first part of the Stanford’s course</w:t>
      </w:r>
      <w:r w:rsidR="00601D47" w:rsidRPr="00286247">
        <w:rPr>
          <w:rFonts w:ascii="Times New Roman" w:hAnsi="Times New Roman" w:cs="Times New Roman"/>
          <w:sz w:val="28"/>
          <w:szCs w:val="28"/>
        </w:rPr>
        <w:t xml:space="preserve"> - </w:t>
      </w:r>
      <w:r>
        <w:rPr>
          <w:rFonts w:ascii="Times New Roman" w:hAnsi="Times New Roman" w:cs="Times New Roman"/>
          <w:sz w:val="28"/>
          <w:szCs w:val="28"/>
        </w:rPr>
        <w:t xml:space="preserve">the </w:t>
      </w:r>
      <w:r w:rsidR="00C57A38" w:rsidRPr="00286247">
        <w:rPr>
          <w:rFonts w:ascii="Times New Roman" w:hAnsi="Times New Roman" w:cs="Times New Roman"/>
          <w:sz w:val="28"/>
          <w:szCs w:val="28"/>
        </w:rPr>
        <w:t>propositional logic</w:t>
      </w:r>
      <w:r w:rsidR="00601D47" w:rsidRPr="00286247">
        <w:rPr>
          <w:rFonts w:ascii="Times New Roman" w:hAnsi="Times New Roman" w:cs="Times New Roman"/>
          <w:sz w:val="28"/>
          <w:szCs w:val="28"/>
        </w:rPr>
        <w:t xml:space="preserve"> - </w:t>
      </w:r>
      <w:r w:rsidR="009911AB" w:rsidRPr="00286247">
        <w:rPr>
          <w:rFonts w:ascii="Times New Roman" w:hAnsi="Times New Roman" w:cs="Times New Roman"/>
          <w:sz w:val="28"/>
          <w:szCs w:val="28"/>
        </w:rPr>
        <w:t>with</w:t>
      </w:r>
      <w:r w:rsidR="00C57A38" w:rsidRPr="00286247">
        <w:rPr>
          <w:rFonts w:ascii="Times New Roman" w:hAnsi="Times New Roman" w:cs="Times New Roman"/>
          <w:sz w:val="28"/>
          <w:szCs w:val="28"/>
        </w:rPr>
        <w:t xml:space="preserve"> the purpose to compare </w:t>
      </w:r>
      <w:r w:rsidR="004F4F97">
        <w:rPr>
          <w:rFonts w:ascii="Times New Roman" w:hAnsi="Times New Roman" w:cs="Times New Roman"/>
          <w:sz w:val="28"/>
          <w:szCs w:val="28"/>
        </w:rPr>
        <w:t xml:space="preserve">the </w:t>
      </w:r>
      <w:r w:rsidR="00C57A38" w:rsidRPr="00286247">
        <w:rPr>
          <w:rFonts w:ascii="Times New Roman" w:hAnsi="Times New Roman" w:cs="Times New Roman"/>
          <w:sz w:val="28"/>
          <w:szCs w:val="28"/>
        </w:rPr>
        <w:t xml:space="preserve">teaching approaches </w:t>
      </w:r>
      <w:r w:rsidR="00286247" w:rsidRPr="00286247">
        <w:rPr>
          <w:rFonts w:ascii="Times New Roman" w:hAnsi="Times New Roman" w:cs="Times New Roman"/>
          <w:sz w:val="28"/>
          <w:szCs w:val="28"/>
        </w:rPr>
        <w:t xml:space="preserve">by </w:t>
      </w:r>
      <w:r w:rsidR="00997D43" w:rsidRPr="00286247">
        <w:rPr>
          <w:rFonts w:ascii="Times New Roman" w:hAnsi="Times New Roman" w:cs="Times New Roman"/>
          <w:sz w:val="28"/>
          <w:szCs w:val="28"/>
        </w:rPr>
        <w:t>normalizing</w:t>
      </w:r>
      <w:r w:rsidR="00C57A38" w:rsidRPr="00286247">
        <w:rPr>
          <w:rFonts w:ascii="Times New Roman" w:hAnsi="Times New Roman" w:cs="Times New Roman"/>
          <w:sz w:val="28"/>
          <w:szCs w:val="28"/>
        </w:rPr>
        <w:t xml:space="preserve"> them </w:t>
      </w:r>
      <w:r w:rsidR="00286247" w:rsidRPr="00286247">
        <w:rPr>
          <w:rFonts w:ascii="Times New Roman" w:hAnsi="Times New Roman" w:cs="Times New Roman"/>
          <w:sz w:val="28"/>
          <w:szCs w:val="28"/>
        </w:rPr>
        <w:t>to</w:t>
      </w:r>
      <w:r w:rsidR="00C57A38" w:rsidRPr="00286247">
        <w:rPr>
          <w:rFonts w:ascii="Times New Roman" w:hAnsi="Times New Roman" w:cs="Times New Roman"/>
          <w:sz w:val="28"/>
          <w:szCs w:val="28"/>
        </w:rPr>
        <w:t xml:space="preserve"> the same level of </w:t>
      </w:r>
      <w:r w:rsidR="00286247" w:rsidRPr="00286247">
        <w:rPr>
          <w:rFonts w:ascii="Times New Roman" w:hAnsi="Times New Roman" w:cs="Times New Roman"/>
          <w:sz w:val="28"/>
          <w:szCs w:val="28"/>
        </w:rPr>
        <w:t xml:space="preserve">the </w:t>
      </w:r>
      <w:r w:rsidR="00C57A38" w:rsidRPr="00286247">
        <w:rPr>
          <w:rFonts w:ascii="Times New Roman" w:hAnsi="Times New Roman" w:cs="Times New Roman"/>
          <w:sz w:val="28"/>
          <w:szCs w:val="28"/>
        </w:rPr>
        <w:t>matter’s complexity.</w:t>
      </w:r>
      <w:r w:rsidR="004F4F97">
        <w:rPr>
          <w:rFonts w:ascii="Times New Roman" w:hAnsi="Times New Roman" w:cs="Times New Roman"/>
          <w:sz w:val="28"/>
          <w:szCs w:val="28"/>
        </w:rPr>
        <w:t xml:space="preserve">  </w:t>
      </w:r>
      <w:r w:rsidR="00531D5F" w:rsidRPr="00531D5F">
        <w:rPr>
          <w:rFonts w:ascii="Times New Roman" w:hAnsi="Times New Roman" w:cs="Times New Roman"/>
          <w:sz w:val="28"/>
          <w:szCs w:val="28"/>
        </w:rPr>
        <w:t xml:space="preserve">At the very beginning of the </w:t>
      </w:r>
      <w:r w:rsidR="00D90711">
        <w:rPr>
          <w:rFonts w:ascii="Times New Roman" w:hAnsi="Times New Roman" w:cs="Times New Roman"/>
          <w:sz w:val="28"/>
          <w:szCs w:val="28"/>
        </w:rPr>
        <w:t>FOL course</w:t>
      </w:r>
      <w:r w:rsidR="004F4F97">
        <w:rPr>
          <w:rFonts w:ascii="Times New Roman" w:hAnsi="Times New Roman" w:cs="Times New Roman"/>
          <w:sz w:val="28"/>
          <w:szCs w:val="28"/>
        </w:rPr>
        <w:t>,</w:t>
      </w:r>
      <w:r w:rsidR="00997D43">
        <w:rPr>
          <w:rFonts w:ascii="Times New Roman" w:hAnsi="Times New Roman" w:cs="Times New Roman"/>
          <w:sz w:val="28"/>
          <w:szCs w:val="28"/>
        </w:rPr>
        <w:t xml:space="preserve"> </w:t>
      </w:r>
      <w:r w:rsidR="005A1C9E">
        <w:rPr>
          <w:rFonts w:ascii="Times New Roman" w:hAnsi="Times New Roman" w:cs="Times New Roman"/>
          <w:sz w:val="28"/>
          <w:szCs w:val="28"/>
        </w:rPr>
        <w:t>the issue of "translation"</w:t>
      </w:r>
      <w:r w:rsidR="00531D5F" w:rsidRPr="00531D5F">
        <w:rPr>
          <w:rFonts w:ascii="Times New Roman" w:hAnsi="Times New Roman" w:cs="Times New Roman"/>
          <w:sz w:val="28"/>
          <w:szCs w:val="28"/>
        </w:rPr>
        <w:t xml:space="preserve"> of</w:t>
      </w:r>
      <w:r w:rsidR="004F4F97">
        <w:rPr>
          <w:rFonts w:ascii="Times New Roman" w:hAnsi="Times New Roman" w:cs="Times New Roman"/>
          <w:sz w:val="28"/>
          <w:szCs w:val="28"/>
        </w:rPr>
        <w:t xml:space="preserve"> the </w:t>
      </w:r>
      <w:r w:rsidR="00531D5F" w:rsidRPr="00531D5F">
        <w:rPr>
          <w:rFonts w:ascii="Times New Roman" w:hAnsi="Times New Roman" w:cs="Times New Roman"/>
          <w:sz w:val="28"/>
          <w:szCs w:val="28"/>
        </w:rPr>
        <w:t>mundane speech into logical form</w:t>
      </w:r>
      <w:r w:rsidR="00997D43">
        <w:rPr>
          <w:rFonts w:ascii="Times New Roman" w:hAnsi="Times New Roman" w:cs="Times New Roman"/>
          <w:sz w:val="28"/>
          <w:szCs w:val="28"/>
        </w:rPr>
        <w:t>s</w:t>
      </w:r>
      <w:r>
        <w:rPr>
          <w:rFonts w:ascii="Times New Roman" w:hAnsi="Times New Roman" w:cs="Times New Roman"/>
          <w:sz w:val="28"/>
          <w:szCs w:val="28"/>
        </w:rPr>
        <w:t xml:space="preserve"> </w:t>
      </w:r>
      <w:r w:rsidR="00D90711">
        <w:rPr>
          <w:rFonts w:ascii="Times New Roman" w:hAnsi="Times New Roman" w:cs="Times New Roman"/>
          <w:sz w:val="28"/>
          <w:szCs w:val="28"/>
        </w:rPr>
        <w:t>is</w:t>
      </w:r>
      <w:r>
        <w:rPr>
          <w:rFonts w:ascii="Times New Roman" w:hAnsi="Times New Roman" w:cs="Times New Roman"/>
          <w:sz w:val="28"/>
          <w:szCs w:val="28"/>
        </w:rPr>
        <w:t xml:space="preserve"> raised</w:t>
      </w:r>
      <w:r w:rsidR="00D90711">
        <w:rPr>
          <w:rFonts w:ascii="Times New Roman" w:hAnsi="Times New Roman" w:cs="Times New Roman"/>
          <w:sz w:val="28"/>
          <w:szCs w:val="28"/>
        </w:rPr>
        <w:t>: i</w:t>
      </w:r>
      <w:r w:rsidR="00531D5F" w:rsidRPr="00531D5F">
        <w:rPr>
          <w:rFonts w:ascii="Times New Roman" w:hAnsi="Times New Roman" w:cs="Times New Roman"/>
          <w:sz w:val="28"/>
          <w:szCs w:val="28"/>
        </w:rPr>
        <w:t xml:space="preserve">t </w:t>
      </w:r>
      <w:r w:rsidR="00D90711">
        <w:rPr>
          <w:rFonts w:ascii="Times New Roman" w:hAnsi="Times New Roman" w:cs="Times New Roman"/>
          <w:sz w:val="28"/>
          <w:szCs w:val="28"/>
        </w:rPr>
        <w:t>is</w:t>
      </w:r>
      <w:r w:rsidR="00531D5F" w:rsidRPr="00531D5F">
        <w:rPr>
          <w:rFonts w:ascii="Times New Roman" w:hAnsi="Times New Roman" w:cs="Times New Roman"/>
          <w:sz w:val="28"/>
          <w:szCs w:val="28"/>
        </w:rPr>
        <w:t xml:space="preserve"> noted that such Boolean connectives as conjunction and disjunction are usually linked </w:t>
      </w:r>
      <w:r w:rsidR="005A1C9E">
        <w:rPr>
          <w:rFonts w:ascii="Times New Roman" w:hAnsi="Times New Roman" w:cs="Times New Roman"/>
          <w:sz w:val="28"/>
          <w:szCs w:val="28"/>
        </w:rPr>
        <w:t xml:space="preserve">with sets of </w:t>
      </w:r>
      <w:r>
        <w:rPr>
          <w:rFonts w:ascii="Times New Roman" w:hAnsi="Times New Roman" w:cs="Times New Roman"/>
          <w:sz w:val="28"/>
          <w:szCs w:val="28"/>
        </w:rPr>
        <w:t>words "</w:t>
      </w:r>
      <w:r w:rsidR="005A1C9E">
        <w:rPr>
          <w:rFonts w:ascii="Times New Roman" w:hAnsi="Times New Roman" w:cs="Times New Roman"/>
          <w:sz w:val="28"/>
          <w:szCs w:val="28"/>
        </w:rPr>
        <w:t xml:space="preserve">and, but" </w:t>
      </w:r>
      <w:r w:rsidR="00531D5F" w:rsidRPr="00531D5F">
        <w:rPr>
          <w:rFonts w:ascii="Times New Roman" w:hAnsi="Times New Roman" w:cs="Times New Roman"/>
          <w:sz w:val="28"/>
          <w:szCs w:val="28"/>
        </w:rPr>
        <w:t xml:space="preserve">and "or, either... or..." respectively. Of course, a reader has to keep in mind that the sets of words are not exhaustive. They are related to very basic everyday sentences, arguments, and cognitions people form often. Also, another question is </w:t>
      </w:r>
      <w:r w:rsidR="00D90711">
        <w:rPr>
          <w:rFonts w:ascii="Times New Roman" w:hAnsi="Times New Roman" w:cs="Times New Roman"/>
          <w:sz w:val="28"/>
          <w:szCs w:val="28"/>
        </w:rPr>
        <w:t>considered</w:t>
      </w:r>
      <w:r w:rsidR="00997D43">
        <w:rPr>
          <w:rFonts w:ascii="Times New Roman" w:hAnsi="Times New Roman" w:cs="Times New Roman"/>
          <w:sz w:val="28"/>
          <w:szCs w:val="28"/>
        </w:rPr>
        <w:t>: i</w:t>
      </w:r>
      <w:r w:rsidR="00531D5F" w:rsidRPr="00531D5F">
        <w:rPr>
          <w:rFonts w:ascii="Times New Roman" w:hAnsi="Times New Roman" w:cs="Times New Roman"/>
          <w:sz w:val="28"/>
          <w:szCs w:val="28"/>
        </w:rPr>
        <w:t xml:space="preserve">s it easy to </w:t>
      </w:r>
      <w:r w:rsidR="00670ADF">
        <w:rPr>
          <w:rFonts w:ascii="Times New Roman" w:hAnsi="Times New Roman" w:cs="Times New Roman"/>
          <w:sz w:val="28"/>
          <w:szCs w:val="28"/>
        </w:rPr>
        <w:t>perform a</w:t>
      </w:r>
      <w:r w:rsidR="00531D5F" w:rsidRPr="00531D5F">
        <w:rPr>
          <w:rFonts w:ascii="Times New Roman" w:hAnsi="Times New Roman" w:cs="Times New Roman"/>
          <w:sz w:val="28"/>
          <w:szCs w:val="28"/>
        </w:rPr>
        <w:t xml:space="preserve"> </w:t>
      </w:r>
      <w:r w:rsidR="00531D5F" w:rsidRPr="00670ADF">
        <w:rPr>
          <w:rFonts w:ascii="Times New Roman" w:hAnsi="Times New Roman" w:cs="Times New Roman"/>
          <w:sz w:val="28"/>
          <w:szCs w:val="28"/>
        </w:rPr>
        <w:t>"translation"</w:t>
      </w:r>
      <w:r w:rsidR="00670ADF" w:rsidRPr="00670ADF">
        <w:rPr>
          <w:rFonts w:ascii="Times New Roman" w:hAnsi="Times New Roman" w:cs="Times New Roman"/>
          <w:sz w:val="28"/>
          <w:szCs w:val="28"/>
        </w:rPr>
        <w:t xml:space="preserve"> back</w:t>
      </w:r>
      <w:r w:rsidR="00531D5F" w:rsidRPr="00670ADF">
        <w:rPr>
          <w:rFonts w:ascii="Times New Roman" w:hAnsi="Times New Roman" w:cs="Times New Roman"/>
          <w:sz w:val="28"/>
          <w:szCs w:val="28"/>
        </w:rPr>
        <w:t xml:space="preserve"> from</w:t>
      </w:r>
      <w:r w:rsidR="00531D5F" w:rsidRPr="00531D5F">
        <w:rPr>
          <w:rFonts w:ascii="Times New Roman" w:hAnsi="Times New Roman" w:cs="Times New Roman"/>
          <w:sz w:val="28"/>
          <w:szCs w:val="28"/>
        </w:rPr>
        <w:t xml:space="preserve"> </w:t>
      </w:r>
      <w:r w:rsidR="00DD668E">
        <w:rPr>
          <w:rFonts w:ascii="Times New Roman" w:hAnsi="Times New Roman" w:cs="Times New Roman"/>
          <w:sz w:val="28"/>
          <w:szCs w:val="28"/>
        </w:rPr>
        <w:t xml:space="preserve">the </w:t>
      </w:r>
      <w:r w:rsidR="00531D5F" w:rsidRPr="00531D5F">
        <w:rPr>
          <w:rFonts w:ascii="Times New Roman" w:hAnsi="Times New Roman" w:cs="Times New Roman"/>
          <w:sz w:val="28"/>
          <w:szCs w:val="28"/>
        </w:rPr>
        <w:t xml:space="preserve">logical </w:t>
      </w:r>
      <w:r w:rsidR="00670ADF">
        <w:rPr>
          <w:rFonts w:ascii="Times New Roman" w:hAnsi="Times New Roman" w:cs="Times New Roman"/>
          <w:sz w:val="28"/>
          <w:szCs w:val="28"/>
        </w:rPr>
        <w:lastRenderedPageBreak/>
        <w:t xml:space="preserve">form </w:t>
      </w:r>
      <w:r w:rsidR="00531D5F" w:rsidRPr="00531D5F">
        <w:rPr>
          <w:rFonts w:ascii="Times New Roman" w:hAnsi="Times New Roman" w:cs="Times New Roman"/>
          <w:sz w:val="28"/>
          <w:szCs w:val="28"/>
        </w:rPr>
        <w:t xml:space="preserve">into plain language? </w:t>
      </w:r>
      <w:r w:rsidR="00997D43">
        <w:rPr>
          <w:rFonts w:ascii="Times New Roman" w:hAnsi="Times New Roman" w:cs="Times New Roman"/>
          <w:sz w:val="28"/>
          <w:szCs w:val="28"/>
        </w:rPr>
        <w:t>Let’s t</w:t>
      </w:r>
      <w:r w:rsidR="00531D5F" w:rsidRPr="00531D5F">
        <w:rPr>
          <w:rFonts w:ascii="Times New Roman" w:hAnsi="Times New Roman" w:cs="Times New Roman"/>
          <w:sz w:val="28"/>
          <w:szCs w:val="28"/>
        </w:rPr>
        <w:t xml:space="preserve">ake an example from the FOL course: </w:t>
      </w:r>
      <w:r w:rsidR="00024738">
        <w:rPr>
          <w:rFonts w:ascii="Times New Roman" w:hAnsi="Times New Roman" w:cs="Times New Roman"/>
          <w:sz w:val="28"/>
          <w:szCs w:val="28"/>
        </w:rPr>
        <w:t xml:space="preserve">the </w:t>
      </w:r>
      <w:r w:rsidR="00531D5F" w:rsidRPr="00531D5F">
        <w:rPr>
          <w:rFonts w:ascii="Times New Roman" w:hAnsi="Times New Roman" w:cs="Times New Roman"/>
          <w:sz w:val="28"/>
          <w:szCs w:val="28"/>
        </w:rPr>
        <w:t xml:space="preserve">logical formula p V q is equivalent to a sentence </w:t>
      </w:r>
      <w:r w:rsidR="00480040">
        <w:rPr>
          <w:rFonts w:ascii="Times New Roman" w:hAnsi="Times New Roman" w:cs="Times New Roman"/>
          <w:sz w:val="28"/>
          <w:szCs w:val="28"/>
        </w:rPr>
        <w:t>‘</w:t>
      </w:r>
      <w:r w:rsidR="00531D5F" w:rsidRPr="00531D5F">
        <w:rPr>
          <w:rFonts w:ascii="Times New Roman" w:hAnsi="Times New Roman" w:cs="Times New Roman"/>
          <w:sz w:val="28"/>
          <w:szCs w:val="28"/>
        </w:rPr>
        <w:t>"Max is at home or Quine is at home"</w:t>
      </w:r>
      <w:r w:rsidR="00480040">
        <w:rPr>
          <w:rFonts w:ascii="Times New Roman" w:hAnsi="Times New Roman" w:cs="Times New Roman"/>
          <w:sz w:val="28"/>
          <w:szCs w:val="28"/>
        </w:rPr>
        <w:t>’</w:t>
      </w:r>
      <w:r w:rsidR="00531D5F" w:rsidRPr="00531D5F">
        <w:rPr>
          <w:rFonts w:ascii="Times New Roman" w:hAnsi="Times New Roman" w:cs="Times New Roman"/>
          <w:sz w:val="28"/>
          <w:szCs w:val="28"/>
        </w:rPr>
        <w:t xml:space="preserve"> (</w:t>
      </w:r>
      <w:r w:rsidR="00BF1BE0">
        <w:rPr>
          <w:rFonts w:ascii="Times New Roman" w:hAnsi="Times New Roman" w:cs="Times New Roman"/>
          <w:sz w:val="28"/>
          <w:szCs w:val="28"/>
        </w:rPr>
        <w:t xml:space="preserve">Stanford Online, </w:t>
      </w:r>
      <w:r w:rsidR="00BF1BE0" w:rsidRPr="005A1C9E">
        <w:rPr>
          <w:rFonts w:ascii="Times New Roman" w:hAnsi="Times New Roman" w:cs="Times New Roman"/>
          <w:sz w:val="28"/>
          <w:szCs w:val="28"/>
        </w:rPr>
        <w:t xml:space="preserve">no </w:t>
      </w:r>
      <w:r w:rsidR="00480040">
        <w:rPr>
          <w:rFonts w:ascii="Times New Roman" w:hAnsi="Times New Roman" w:cs="Times New Roman"/>
          <w:sz w:val="28"/>
          <w:szCs w:val="28"/>
        </w:rPr>
        <w:t>page</w:t>
      </w:r>
      <w:r w:rsidR="00531D5F" w:rsidRPr="00531D5F">
        <w:rPr>
          <w:rFonts w:ascii="Times New Roman" w:hAnsi="Times New Roman" w:cs="Times New Roman"/>
          <w:sz w:val="28"/>
          <w:szCs w:val="28"/>
        </w:rPr>
        <w:t xml:space="preserve">).  Does the sentence </w:t>
      </w:r>
      <w:r w:rsidR="00601D47">
        <w:rPr>
          <w:rFonts w:ascii="Times New Roman" w:hAnsi="Times New Roman" w:cs="Times New Roman"/>
          <w:sz w:val="28"/>
          <w:szCs w:val="28"/>
        </w:rPr>
        <w:t>seem</w:t>
      </w:r>
      <w:r w:rsidR="00531D5F" w:rsidRPr="00531D5F">
        <w:rPr>
          <w:rFonts w:ascii="Times New Roman" w:hAnsi="Times New Roman" w:cs="Times New Roman"/>
          <w:sz w:val="28"/>
          <w:szCs w:val="28"/>
        </w:rPr>
        <w:t xml:space="preserve"> </w:t>
      </w:r>
      <w:r w:rsidR="00DD668E">
        <w:rPr>
          <w:rFonts w:ascii="Times New Roman" w:hAnsi="Times New Roman" w:cs="Times New Roman"/>
          <w:sz w:val="28"/>
          <w:szCs w:val="28"/>
        </w:rPr>
        <w:t>odd</w:t>
      </w:r>
      <w:r w:rsidR="00531D5F" w:rsidRPr="00531D5F">
        <w:rPr>
          <w:rFonts w:ascii="Times New Roman" w:hAnsi="Times New Roman" w:cs="Times New Roman"/>
          <w:sz w:val="28"/>
          <w:szCs w:val="28"/>
        </w:rPr>
        <w:t xml:space="preserve"> for an English speaker? Would it be better to say: "Either Max is at home or Quine is at home"? </w:t>
      </w:r>
      <w:r>
        <w:rPr>
          <w:rFonts w:ascii="Times New Roman" w:hAnsi="Times New Roman" w:cs="Times New Roman"/>
          <w:sz w:val="28"/>
          <w:szCs w:val="28"/>
        </w:rPr>
        <w:t>T</w:t>
      </w:r>
      <w:r w:rsidR="00531D5F" w:rsidRPr="00531D5F">
        <w:rPr>
          <w:rFonts w:ascii="Times New Roman" w:hAnsi="Times New Roman" w:cs="Times New Roman"/>
          <w:sz w:val="28"/>
          <w:szCs w:val="28"/>
        </w:rPr>
        <w:t xml:space="preserve">his example </w:t>
      </w:r>
      <w:r>
        <w:rPr>
          <w:rFonts w:ascii="Times New Roman" w:hAnsi="Times New Roman" w:cs="Times New Roman"/>
          <w:sz w:val="28"/>
          <w:szCs w:val="28"/>
        </w:rPr>
        <w:t xml:space="preserve">is taken </w:t>
      </w:r>
      <w:r w:rsidR="00531D5F" w:rsidRPr="00531D5F">
        <w:rPr>
          <w:rFonts w:ascii="Times New Roman" w:hAnsi="Times New Roman" w:cs="Times New Roman"/>
          <w:sz w:val="28"/>
          <w:szCs w:val="28"/>
        </w:rPr>
        <w:t xml:space="preserve">directly from the </w:t>
      </w:r>
      <w:r w:rsidR="00024738">
        <w:rPr>
          <w:rFonts w:ascii="Times New Roman" w:hAnsi="Times New Roman" w:cs="Times New Roman"/>
          <w:sz w:val="28"/>
          <w:szCs w:val="28"/>
        </w:rPr>
        <w:t xml:space="preserve">FOL </w:t>
      </w:r>
      <w:r w:rsidR="00531D5F" w:rsidRPr="00531D5F">
        <w:rPr>
          <w:rFonts w:ascii="Times New Roman" w:hAnsi="Times New Roman" w:cs="Times New Roman"/>
          <w:sz w:val="28"/>
          <w:szCs w:val="28"/>
        </w:rPr>
        <w:t xml:space="preserve">course to avoid objections that my expertise in English is not proficient. </w:t>
      </w:r>
    </w:p>
    <w:p w:rsidR="00D90711" w:rsidRDefault="00531D5F" w:rsidP="00D90711">
      <w:pPr>
        <w:spacing w:line="360" w:lineRule="auto"/>
        <w:ind w:firstLine="708"/>
        <w:jc w:val="both"/>
        <w:rPr>
          <w:rFonts w:ascii="Times New Roman" w:hAnsi="Times New Roman" w:cs="Times New Roman"/>
          <w:sz w:val="28"/>
          <w:szCs w:val="28"/>
        </w:rPr>
      </w:pPr>
      <w:r w:rsidRPr="00531D5F">
        <w:rPr>
          <w:rFonts w:ascii="Times New Roman" w:hAnsi="Times New Roman" w:cs="Times New Roman"/>
          <w:sz w:val="28"/>
          <w:szCs w:val="28"/>
        </w:rPr>
        <w:t>However, my concern is with my mother tongue. Russian has similar sets for conjunction and disjunc</w:t>
      </w:r>
      <w:r w:rsidR="00D90711">
        <w:rPr>
          <w:rFonts w:ascii="Times New Roman" w:hAnsi="Times New Roman" w:cs="Times New Roman"/>
          <w:sz w:val="28"/>
          <w:szCs w:val="28"/>
        </w:rPr>
        <w:t xml:space="preserve">tion that are " и, а, но" </w:t>
      </w:r>
      <w:r w:rsidR="00730E3E" w:rsidRPr="00B1106C">
        <w:rPr>
          <w:rFonts w:ascii="Times New Roman" w:hAnsi="Times New Roman" w:cs="Times New Roman"/>
          <w:sz w:val="28"/>
          <w:szCs w:val="28"/>
        </w:rPr>
        <w:t>[</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e, ha, no</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 xml:space="preserve">, author’s transliteration] </w:t>
      </w:r>
      <w:r w:rsidR="00D90711" w:rsidRPr="00B1106C">
        <w:rPr>
          <w:rFonts w:ascii="Times New Roman" w:hAnsi="Times New Roman" w:cs="Times New Roman"/>
          <w:sz w:val="28"/>
          <w:szCs w:val="28"/>
        </w:rPr>
        <w:t>and "</w:t>
      </w:r>
      <w:r w:rsidRPr="00B1106C">
        <w:rPr>
          <w:rFonts w:ascii="Times New Roman" w:hAnsi="Times New Roman" w:cs="Times New Roman"/>
          <w:sz w:val="28"/>
          <w:szCs w:val="28"/>
        </w:rPr>
        <w:t>или, либо</w:t>
      </w:r>
      <w:r w:rsidR="002C2B21" w:rsidRPr="00B1106C">
        <w:rPr>
          <w:rFonts w:ascii="Times New Roman" w:hAnsi="Times New Roman" w:cs="Times New Roman"/>
          <w:sz w:val="28"/>
          <w:szCs w:val="28"/>
        </w:rPr>
        <w:t xml:space="preserve"> </w:t>
      </w:r>
      <w:r w:rsidRPr="00B1106C">
        <w:rPr>
          <w:rFonts w:ascii="Times New Roman" w:hAnsi="Times New Roman" w:cs="Times New Roman"/>
          <w:sz w:val="28"/>
          <w:szCs w:val="28"/>
        </w:rPr>
        <w:t>...</w:t>
      </w:r>
      <w:r w:rsidR="002C2B21" w:rsidRPr="00B1106C">
        <w:rPr>
          <w:rFonts w:ascii="Times New Roman" w:hAnsi="Times New Roman" w:cs="Times New Roman"/>
          <w:sz w:val="28"/>
          <w:szCs w:val="28"/>
        </w:rPr>
        <w:t xml:space="preserve"> </w:t>
      </w:r>
      <w:r w:rsidRPr="00B1106C">
        <w:rPr>
          <w:rFonts w:ascii="Times New Roman" w:hAnsi="Times New Roman" w:cs="Times New Roman"/>
          <w:sz w:val="28"/>
          <w:szCs w:val="28"/>
        </w:rPr>
        <w:t>либо"</w:t>
      </w:r>
      <w:r w:rsidR="00730E3E" w:rsidRPr="00B1106C">
        <w:rPr>
          <w:rFonts w:ascii="Times New Roman" w:hAnsi="Times New Roman" w:cs="Times New Roman"/>
          <w:sz w:val="28"/>
          <w:szCs w:val="28"/>
        </w:rPr>
        <w:t xml:space="preserve"> [</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e</w:t>
      </w:r>
      <w:r w:rsidR="00321735" w:rsidRPr="00B1106C">
        <w:rPr>
          <w:rFonts w:ascii="Times New Roman" w:hAnsi="Times New Roman" w:cs="Times New Roman"/>
          <w:sz w:val="28"/>
          <w:szCs w:val="28"/>
        </w:rPr>
        <w:t>e</w:t>
      </w:r>
      <w:r w:rsidR="00730E3E" w:rsidRPr="00B1106C">
        <w:rPr>
          <w:rFonts w:ascii="Times New Roman" w:hAnsi="Times New Roman" w:cs="Times New Roman"/>
          <w:sz w:val="28"/>
          <w:szCs w:val="28"/>
        </w:rPr>
        <w:t>ley, le</w:t>
      </w:r>
      <w:r w:rsidR="00321735" w:rsidRPr="00B1106C">
        <w:rPr>
          <w:rFonts w:ascii="Times New Roman" w:hAnsi="Times New Roman" w:cs="Times New Roman"/>
          <w:sz w:val="28"/>
          <w:szCs w:val="28"/>
        </w:rPr>
        <w:t>e</w:t>
      </w:r>
      <w:r w:rsidR="00730E3E" w:rsidRPr="00B1106C">
        <w:rPr>
          <w:rFonts w:ascii="Times New Roman" w:hAnsi="Times New Roman" w:cs="Times New Roman"/>
          <w:sz w:val="28"/>
          <w:szCs w:val="28"/>
        </w:rPr>
        <w:t>bo…le</w:t>
      </w:r>
      <w:r w:rsidR="00321735" w:rsidRPr="00B1106C">
        <w:rPr>
          <w:rFonts w:ascii="Times New Roman" w:hAnsi="Times New Roman" w:cs="Times New Roman"/>
          <w:sz w:val="28"/>
          <w:szCs w:val="28"/>
        </w:rPr>
        <w:t>e</w:t>
      </w:r>
      <w:r w:rsidR="00730E3E" w:rsidRPr="00B1106C">
        <w:rPr>
          <w:rFonts w:ascii="Times New Roman" w:hAnsi="Times New Roman" w:cs="Times New Roman"/>
          <w:sz w:val="28"/>
          <w:szCs w:val="28"/>
        </w:rPr>
        <w:t>bo</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 author’s transliteration]</w:t>
      </w:r>
      <w:r w:rsidRPr="00B1106C">
        <w:rPr>
          <w:rFonts w:ascii="Times New Roman" w:hAnsi="Times New Roman" w:cs="Times New Roman"/>
          <w:sz w:val="28"/>
          <w:szCs w:val="28"/>
        </w:rPr>
        <w:t>. Th</w:t>
      </w:r>
      <w:r w:rsidR="00DD668E" w:rsidRPr="00B1106C">
        <w:rPr>
          <w:rFonts w:ascii="Times New Roman" w:hAnsi="Times New Roman" w:cs="Times New Roman"/>
          <w:sz w:val="28"/>
          <w:szCs w:val="28"/>
        </w:rPr>
        <w:t>ese</w:t>
      </w:r>
      <w:r w:rsidRPr="00B1106C">
        <w:rPr>
          <w:rFonts w:ascii="Times New Roman" w:hAnsi="Times New Roman" w:cs="Times New Roman"/>
          <w:sz w:val="28"/>
          <w:szCs w:val="28"/>
        </w:rPr>
        <w:t xml:space="preserve"> words are used often in simple ve</w:t>
      </w:r>
      <w:r w:rsidRPr="00531D5F">
        <w:rPr>
          <w:rFonts w:ascii="Times New Roman" w:hAnsi="Times New Roman" w:cs="Times New Roman"/>
          <w:sz w:val="28"/>
          <w:szCs w:val="28"/>
        </w:rPr>
        <w:t>rbal constructions</w:t>
      </w:r>
      <w:r w:rsidR="009132DD">
        <w:rPr>
          <w:rFonts w:ascii="Times New Roman" w:hAnsi="Times New Roman" w:cs="Times New Roman"/>
          <w:sz w:val="28"/>
          <w:szCs w:val="28"/>
        </w:rPr>
        <w:t xml:space="preserve">. Those sets are not </w:t>
      </w:r>
      <w:r w:rsidRPr="00531D5F">
        <w:rPr>
          <w:rFonts w:ascii="Times New Roman" w:hAnsi="Times New Roman" w:cs="Times New Roman"/>
          <w:sz w:val="28"/>
          <w:szCs w:val="28"/>
        </w:rPr>
        <w:t>dir</w:t>
      </w:r>
      <w:r>
        <w:rPr>
          <w:rFonts w:ascii="Times New Roman" w:hAnsi="Times New Roman" w:cs="Times New Roman"/>
          <w:sz w:val="28"/>
          <w:szCs w:val="28"/>
        </w:rPr>
        <w:t>ec</w:t>
      </w:r>
      <w:r w:rsidRPr="00531D5F">
        <w:rPr>
          <w:rFonts w:ascii="Times New Roman" w:hAnsi="Times New Roman" w:cs="Times New Roman"/>
          <w:sz w:val="28"/>
          <w:szCs w:val="28"/>
        </w:rPr>
        <w:t xml:space="preserve">t analogs of </w:t>
      </w:r>
      <w:r w:rsidR="00361E44">
        <w:rPr>
          <w:rFonts w:ascii="Times New Roman" w:hAnsi="Times New Roman" w:cs="Times New Roman"/>
          <w:sz w:val="28"/>
          <w:szCs w:val="28"/>
        </w:rPr>
        <w:t xml:space="preserve">the </w:t>
      </w:r>
      <w:r w:rsidRPr="00531D5F">
        <w:rPr>
          <w:rFonts w:ascii="Times New Roman" w:hAnsi="Times New Roman" w:cs="Times New Roman"/>
          <w:sz w:val="28"/>
          <w:szCs w:val="28"/>
        </w:rPr>
        <w:t>English words. For example, it is perfectly right to say in Russian: "</w:t>
      </w:r>
      <w:r w:rsidR="006F4C61">
        <w:rPr>
          <w:rFonts w:ascii="Times New Roman" w:hAnsi="Times New Roman" w:cs="Times New Roman"/>
          <w:sz w:val="28"/>
          <w:szCs w:val="28"/>
        </w:rPr>
        <w:t>G</w:t>
      </w:r>
      <w:r w:rsidR="006F4C61" w:rsidRPr="00531D5F">
        <w:rPr>
          <w:rFonts w:ascii="Times New Roman" w:hAnsi="Times New Roman" w:cs="Times New Roman"/>
          <w:sz w:val="28"/>
          <w:szCs w:val="28"/>
        </w:rPr>
        <w:t>r</w:t>
      </w:r>
      <w:r w:rsidR="006F4C61">
        <w:rPr>
          <w:rFonts w:ascii="Times New Roman" w:hAnsi="Times New Roman" w:cs="Times New Roman"/>
          <w:sz w:val="28"/>
          <w:szCs w:val="28"/>
        </w:rPr>
        <w:t xml:space="preserve">andmother or </w:t>
      </w:r>
      <w:r w:rsidR="00110DA7">
        <w:rPr>
          <w:rFonts w:ascii="Times New Roman" w:hAnsi="Times New Roman" w:cs="Times New Roman"/>
          <w:sz w:val="28"/>
          <w:szCs w:val="28"/>
        </w:rPr>
        <w:t>I</w:t>
      </w:r>
      <w:r w:rsidRPr="00531D5F">
        <w:rPr>
          <w:rFonts w:ascii="Times New Roman" w:hAnsi="Times New Roman" w:cs="Times New Roman"/>
          <w:sz w:val="28"/>
          <w:szCs w:val="28"/>
        </w:rPr>
        <w:t xml:space="preserve"> </w:t>
      </w:r>
      <w:r>
        <w:rPr>
          <w:rFonts w:ascii="Times New Roman" w:hAnsi="Times New Roman" w:cs="Times New Roman"/>
          <w:sz w:val="28"/>
          <w:szCs w:val="28"/>
        </w:rPr>
        <w:t xml:space="preserve">will </w:t>
      </w:r>
      <w:r w:rsidR="006F4C61">
        <w:rPr>
          <w:rFonts w:ascii="Times New Roman" w:hAnsi="Times New Roman" w:cs="Times New Roman"/>
          <w:sz w:val="28"/>
          <w:szCs w:val="28"/>
        </w:rPr>
        <w:t>pick you up</w:t>
      </w:r>
      <w:r>
        <w:rPr>
          <w:rFonts w:ascii="Times New Roman" w:hAnsi="Times New Roman" w:cs="Times New Roman"/>
          <w:sz w:val="28"/>
          <w:szCs w:val="28"/>
        </w:rPr>
        <w:t xml:space="preserve"> after sch</w:t>
      </w:r>
      <w:r w:rsidRPr="00531D5F">
        <w:rPr>
          <w:rFonts w:ascii="Times New Roman" w:hAnsi="Times New Roman" w:cs="Times New Roman"/>
          <w:sz w:val="28"/>
          <w:szCs w:val="28"/>
        </w:rPr>
        <w:t xml:space="preserve">ool" </w:t>
      </w:r>
      <w:r>
        <w:rPr>
          <w:rFonts w:ascii="Times New Roman" w:hAnsi="Times New Roman" w:cs="Times New Roman"/>
          <w:sz w:val="28"/>
          <w:szCs w:val="28"/>
        </w:rPr>
        <w:t>using the word “</w:t>
      </w:r>
      <w:r w:rsidRPr="00531D5F">
        <w:rPr>
          <w:rFonts w:ascii="Times New Roman" w:hAnsi="Times New Roman" w:cs="Times New Roman"/>
          <w:sz w:val="28"/>
          <w:szCs w:val="28"/>
        </w:rPr>
        <w:t>или</w:t>
      </w:r>
      <w:r>
        <w:rPr>
          <w:rFonts w:ascii="Times New Roman" w:hAnsi="Times New Roman" w:cs="Times New Roman"/>
          <w:sz w:val="28"/>
          <w:szCs w:val="28"/>
        </w:rPr>
        <w:t>”</w:t>
      </w:r>
      <w:r w:rsidR="00730E3E">
        <w:rPr>
          <w:rFonts w:ascii="Times New Roman" w:hAnsi="Times New Roman" w:cs="Times New Roman"/>
          <w:sz w:val="28"/>
          <w:szCs w:val="28"/>
        </w:rPr>
        <w:t xml:space="preserve"> </w:t>
      </w:r>
      <w:r w:rsidR="00730E3E" w:rsidRPr="00B1106C">
        <w:rPr>
          <w:rFonts w:ascii="Times New Roman" w:hAnsi="Times New Roman" w:cs="Times New Roman"/>
          <w:sz w:val="28"/>
          <w:szCs w:val="28"/>
        </w:rPr>
        <w:t>[</w:t>
      </w:r>
      <w:r w:rsidR="00B1106C" w:rsidRPr="00B1106C">
        <w:rPr>
          <w:rFonts w:ascii="Times New Roman" w:hAnsi="Times New Roman" w:cs="Times New Roman"/>
          <w:sz w:val="28"/>
          <w:szCs w:val="28"/>
        </w:rPr>
        <w:t>“</w:t>
      </w:r>
      <w:r w:rsidR="00321735" w:rsidRPr="00B1106C">
        <w:rPr>
          <w:rFonts w:ascii="Times New Roman" w:hAnsi="Times New Roman" w:cs="Times New Roman"/>
          <w:sz w:val="28"/>
          <w:szCs w:val="28"/>
        </w:rPr>
        <w:t>eeley</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 author’s transliteration]</w:t>
      </w:r>
      <w:r w:rsidRPr="00B1106C">
        <w:rPr>
          <w:rFonts w:ascii="Times New Roman" w:hAnsi="Times New Roman" w:cs="Times New Roman"/>
          <w:sz w:val="28"/>
          <w:szCs w:val="28"/>
        </w:rPr>
        <w:t>.</w:t>
      </w:r>
      <w:r>
        <w:rPr>
          <w:rFonts w:ascii="Times New Roman" w:hAnsi="Times New Roman" w:cs="Times New Roman"/>
          <w:sz w:val="28"/>
          <w:szCs w:val="28"/>
        </w:rPr>
        <w:t xml:space="preserve"> </w:t>
      </w:r>
      <w:r w:rsidRPr="00531D5F">
        <w:rPr>
          <w:rFonts w:ascii="Times New Roman" w:hAnsi="Times New Roman" w:cs="Times New Roman"/>
          <w:sz w:val="28"/>
          <w:szCs w:val="28"/>
        </w:rPr>
        <w:t xml:space="preserve">In this case, </w:t>
      </w:r>
      <w:r w:rsidR="0071240B">
        <w:rPr>
          <w:rFonts w:ascii="Times New Roman" w:hAnsi="Times New Roman" w:cs="Times New Roman"/>
          <w:sz w:val="28"/>
          <w:szCs w:val="28"/>
        </w:rPr>
        <w:t>if a</w:t>
      </w:r>
      <w:r w:rsidRPr="00531D5F">
        <w:rPr>
          <w:rFonts w:ascii="Times New Roman" w:hAnsi="Times New Roman" w:cs="Times New Roman"/>
          <w:sz w:val="28"/>
          <w:szCs w:val="28"/>
        </w:rPr>
        <w:t xml:space="preserve"> pupil see</w:t>
      </w:r>
      <w:r w:rsidR="0071240B">
        <w:rPr>
          <w:rFonts w:ascii="Times New Roman" w:hAnsi="Times New Roman" w:cs="Times New Roman"/>
          <w:sz w:val="28"/>
          <w:szCs w:val="28"/>
        </w:rPr>
        <w:t>s</w:t>
      </w:r>
      <w:r w:rsidRPr="00531D5F">
        <w:rPr>
          <w:rFonts w:ascii="Times New Roman" w:hAnsi="Times New Roman" w:cs="Times New Roman"/>
          <w:sz w:val="28"/>
          <w:szCs w:val="28"/>
        </w:rPr>
        <w:t xml:space="preserve"> both mother and gra</w:t>
      </w:r>
      <w:r>
        <w:rPr>
          <w:rFonts w:ascii="Times New Roman" w:hAnsi="Times New Roman" w:cs="Times New Roman"/>
          <w:sz w:val="28"/>
          <w:szCs w:val="28"/>
        </w:rPr>
        <w:t xml:space="preserve">ndmother near the school </w:t>
      </w:r>
      <w:r w:rsidR="00E05A79">
        <w:rPr>
          <w:rFonts w:ascii="Times New Roman" w:hAnsi="Times New Roman" w:cs="Times New Roman"/>
          <w:sz w:val="28"/>
          <w:szCs w:val="28"/>
        </w:rPr>
        <w:t>entranc</w:t>
      </w:r>
      <w:r w:rsidR="00E05A79" w:rsidRPr="00531D5F">
        <w:rPr>
          <w:rFonts w:ascii="Times New Roman" w:hAnsi="Times New Roman" w:cs="Times New Roman"/>
          <w:sz w:val="28"/>
          <w:szCs w:val="28"/>
        </w:rPr>
        <w:t>e,</w:t>
      </w:r>
      <w:r>
        <w:rPr>
          <w:rFonts w:ascii="Times New Roman" w:hAnsi="Times New Roman" w:cs="Times New Roman"/>
          <w:sz w:val="28"/>
          <w:szCs w:val="28"/>
        </w:rPr>
        <w:t xml:space="preserve"> </w:t>
      </w:r>
      <w:r w:rsidR="00226F00">
        <w:rPr>
          <w:rFonts w:ascii="Times New Roman" w:hAnsi="Times New Roman" w:cs="Times New Roman"/>
          <w:sz w:val="28"/>
          <w:szCs w:val="28"/>
        </w:rPr>
        <w:t xml:space="preserve">she </w:t>
      </w:r>
      <w:r>
        <w:rPr>
          <w:rFonts w:ascii="Times New Roman" w:hAnsi="Times New Roman" w:cs="Times New Roman"/>
          <w:sz w:val="28"/>
          <w:szCs w:val="28"/>
        </w:rPr>
        <w:t xml:space="preserve">will not be surprised at all. However, we may </w:t>
      </w:r>
      <w:r w:rsidR="00DD668E">
        <w:rPr>
          <w:rFonts w:ascii="Times New Roman" w:hAnsi="Times New Roman" w:cs="Times New Roman"/>
          <w:sz w:val="28"/>
          <w:szCs w:val="28"/>
        </w:rPr>
        <w:t>verbalize</w:t>
      </w:r>
      <w:r>
        <w:rPr>
          <w:rFonts w:ascii="Times New Roman" w:hAnsi="Times New Roman" w:cs="Times New Roman"/>
          <w:sz w:val="28"/>
          <w:szCs w:val="28"/>
        </w:rPr>
        <w:t xml:space="preserve"> </w:t>
      </w:r>
      <w:r w:rsidR="00226F00">
        <w:rPr>
          <w:rFonts w:ascii="Times New Roman" w:hAnsi="Times New Roman" w:cs="Times New Roman"/>
          <w:sz w:val="28"/>
          <w:szCs w:val="28"/>
        </w:rPr>
        <w:t xml:space="preserve">a </w:t>
      </w:r>
      <w:r>
        <w:rPr>
          <w:rFonts w:ascii="Times New Roman" w:hAnsi="Times New Roman" w:cs="Times New Roman"/>
          <w:sz w:val="28"/>
          <w:szCs w:val="28"/>
        </w:rPr>
        <w:t xml:space="preserve">similar sentence </w:t>
      </w:r>
      <w:r w:rsidR="004D5ECD" w:rsidRPr="00531D5F">
        <w:rPr>
          <w:rFonts w:ascii="Times New Roman" w:hAnsi="Times New Roman" w:cs="Times New Roman"/>
          <w:sz w:val="28"/>
          <w:szCs w:val="28"/>
        </w:rPr>
        <w:t>"</w:t>
      </w:r>
      <w:r w:rsidR="004D5ECD">
        <w:rPr>
          <w:rFonts w:ascii="Times New Roman" w:hAnsi="Times New Roman" w:cs="Times New Roman"/>
          <w:sz w:val="28"/>
          <w:szCs w:val="28"/>
        </w:rPr>
        <w:t>Either m</w:t>
      </w:r>
      <w:r w:rsidR="004D5ECD" w:rsidRPr="00531D5F">
        <w:rPr>
          <w:rFonts w:ascii="Times New Roman" w:hAnsi="Times New Roman" w:cs="Times New Roman"/>
          <w:sz w:val="28"/>
          <w:szCs w:val="28"/>
        </w:rPr>
        <w:t>e or gr</w:t>
      </w:r>
      <w:r w:rsidR="004D5ECD">
        <w:rPr>
          <w:rFonts w:ascii="Times New Roman" w:hAnsi="Times New Roman" w:cs="Times New Roman"/>
          <w:sz w:val="28"/>
          <w:szCs w:val="28"/>
        </w:rPr>
        <w:t xml:space="preserve">andmother will </w:t>
      </w:r>
      <w:r w:rsidR="00226F00">
        <w:rPr>
          <w:rFonts w:ascii="Times New Roman" w:hAnsi="Times New Roman" w:cs="Times New Roman"/>
          <w:sz w:val="28"/>
          <w:szCs w:val="28"/>
        </w:rPr>
        <w:t>pick you up</w:t>
      </w:r>
      <w:r w:rsidR="004D5ECD">
        <w:rPr>
          <w:rFonts w:ascii="Times New Roman" w:hAnsi="Times New Roman" w:cs="Times New Roman"/>
          <w:sz w:val="28"/>
          <w:szCs w:val="28"/>
        </w:rPr>
        <w:t xml:space="preserve"> after sch</w:t>
      </w:r>
      <w:r w:rsidR="004D5ECD" w:rsidRPr="00531D5F">
        <w:rPr>
          <w:rFonts w:ascii="Times New Roman" w:hAnsi="Times New Roman" w:cs="Times New Roman"/>
          <w:sz w:val="28"/>
          <w:szCs w:val="28"/>
        </w:rPr>
        <w:t xml:space="preserve">ool" </w:t>
      </w:r>
      <w:r>
        <w:rPr>
          <w:rFonts w:ascii="Times New Roman" w:hAnsi="Times New Roman" w:cs="Times New Roman"/>
          <w:sz w:val="28"/>
          <w:szCs w:val="28"/>
        </w:rPr>
        <w:t xml:space="preserve">with </w:t>
      </w:r>
      <w:r w:rsidR="004D5ECD">
        <w:rPr>
          <w:rFonts w:ascii="Times New Roman" w:hAnsi="Times New Roman" w:cs="Times New Roman"/>
          <w:sz w:val="28"/>
          <w:szCs w:val="28"/>
        </w:rPr>
        <w:t xml:space="preserve">Russian words </w:t>
      </w:r>
      <w:r w:rsidRPr="00531D5F">
        <w:rPr>
          <w:rFonts w:ascii="Times New Roman" w:hAnsi="Times New Roman" w:cs="Times New Roman"/>
          <w:sz w:val="28"/>
          <w:szCs w:val="28"/>
        </w:rPr>
        <w:t>"либо</w:t>
      </w:r>
      <w:r w:rsidR="002C2B21">
        <w:rPr>
          <w:rFonts w:ascii="Times New Roman" w:hAnsi="Times New Roman" w:cs="Times New Roman"/>
          <w:sz w:val="28"/>
          <w:szCs w:val="28"/>
        </w:rPr>
        <w:t xml:space="preserve"> </w:t>
      </w:r>
      <w:r w:rsidRPr="00531D5F">
        <w:rPr>
          <w:rFonts w:ascii="Times New Roman" w:hAnsi="Times New Roman" w:cs="Times New Roman"/>
          <w:sz w:val="28"/>
          <w:szCs w:val="28"/>
        </w:rPr>
        <w:t>...</w:t>
      </w:r>
      <w:r w:rsidR="002C2B21">
        <w:rPr>
          <w:rFonts w:ascii="Times New Roman" w:hAnsi="Times New Roman" w:cs="Times New Roman"/>
          <w:sz w:val="28"/>
          <w:szCs w:val="28"/>
        </w:rPr>
        <w:t xml:space="preserve"> </w:t>
      </w:r>
      <w:r w:rsidRPr="00531D5F">
        <w:rPr>
          <w:rFonts w:ascii="Times New Roman" w:hAnsi="Times New Roman" w:cs="Times New Roman"/>
          <w:sz w:val="28"/>
          <w:szCs w:val="28"/>
        </w:rPr>
        <w:t>либо"</w:t>
      </w:r>
      <w:r w:rsidR="00730E3E">
        <w:rPr>
          <w:rFonts w:ascii="Times New Roman" w:hAnsi="Times New Roman" w:cs="Times New Roman"/>
          <w:sz w:val="28"/>
          <w:szCs w:val="28"/>
        </w:rPr>
        <w:t xml:space="preserve"> </w:t>
      </w:r>
      <w:r w:rsidR="00730E3E" w:rsidRPr="00B1106C">
        <w:rPr>
          <w:rFonts w:ascii="Times New Roman" w:hAnsi="Times New Roman" w:cs="Times New Roman"/>
          <w:sz w:val="28"/>
          <w:szCs w:val="28"/>
        </w:rPr>
        <w:t>[</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le</w:t>
      </w:r>
      <w:r w:rsidR="00321735" w:rsidRPr="00B1106C">
        <w:rPr>
          <w:rFonts w:ascii="Times New Roman" w:hAnsi="Times New Roman" w:cs="Times New Roman"/>
          <w:sz w:val="28"/>
          <w:szCs w:val="28"/>
        </w:rPr>
        <w:t>e</w:t>
      </w:r>
      <w:r w:rsidR="00730E3E" w:rsidRPr="00B1106C">
        <w:rPr>
          <w:rFonts w:ascii="Times New Roman" w:hAnsi="Times New Roman" w:cs="Times New Roman"/>
          <w:sz w:val="28"/>
          <w:szCs w:val="28"/>
        </w:rPr>
        <w:t>bo…le</w:t>
      </w:r>
      <w:r w:rsidR="00321735" w:rsidRPr="00B1106C">
        <w:rPr>
          <w:rFonts w:ascii="Times New Roman" w:hAnsi="Times New Roman" w:cs="Times New Roman"/>
          <w:sz w:val="28"/>
          <w:szCs w:val="28"/>
        </w:rPr>
        <w:t>e</w:t>
      </w:r>
      <w:r w:rsidR="00730E3E" w:rsidRPr="00B1106C">
        <w:rPr>
          <w:rFonts w:ascii="Times New Roman" w:hAnsi="Times New Roman" w:cs="Times New Roman"/>
          <w:sz w:val="28"/>
          <w:szCs w:val="28"/>
        </w:rPr>
        <w:t>bo</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 author’s transliteration]</w:t>
      </w:r>
      <w:r w:rsidR="004D5ECD" w:rsidRPr="00B1106C">
        <w:rPr>
          <w:rFonts w:ascii="Times New Roman" w:hAnsi="Times New Roman" w:cs="Times New Roman"/>
          <w:sz w:val="28"/>
          <w:szCs w:val="28"/>
        </w:rPr>
        <w:t>. In this case</w:t>
      </w:r>
      <w:r w:rsidR="00DD668E" w:rsidRPr="00B1106C">
        <w:rPr>
          <w:rFonts w:ascii="Times New Roman" w:hAnsi="Times New Roman" w:cs="Times New Roman"/>
          <w:sz w:val="28"/>
          <w:szCs w:val="28"/>
        </w:rPr>
        <w:t>,</w:t>
      </w:r>
      <w:r w:rsidR="004D5ECD" w:rsidRPr="00B1106C">
        <w:rPr>
          <w:rFonts w:ascii="Times New Roman" w:hAnsi="Times New Roman" w:cs="Times New Roman"/>
          <w:sz w:val="28"/>
          <w:szCs w:val="28"/>
        </w:rPr>
        <w:t xml:space="preserve"> the pupil </w:t>
      </w:r>
      <w:r w:rsidR="00226F00" w:rsidRPr="00B1106C">
        <w:rPr>
          <w:rFonts w:ascii="Times New Roman" w:hAnsi="Times New Roman" w:cs="Times New Roman"/>
          <w:sz w:val="28"/>
          <w:szCs w:val="28"/>
        </w:rPr>
        <w:t xml:space="preserve">will </w:t>
      </w:r>
      <w:r w:rsidR="004D5ECD" w:rsidRPr="00B1106C">
        <w:rPr>
          <w:rFonts w:ascii="Times New Roman" w:hAnsi="Times New Roman" w:cs="Times New Roman"/>
          <w:sz w:val="28"/>
          <w:szCs w:val="28"/>
        </w:rPr>
        <w:t>probably thin</w:t>
      </w:r>
      <w:r w:rsidR="004D5ECD">
        <w:rPr>
          <w:rFonts w:ascii="Times New Roman" w:hAnsi="Times New Roman" w:cs="Times New Roman"/>
          <w:sz w:val="28"/>
          <w:szCs w:val="28"/>
        </w:rPr>
        <w:t xml:space="preserve">k that something </w:t>
      </w:r>
      <w:r w:rsidR="00226F00">
        <w:rPr>
          <w:rFonts w:ascii="Times New Roman" w:hAnsi="Times New Roman" w:cs="Times New Roman"/>
          <w:sz w:val="28"/>
          <w:szCs w:val="28"/>
        </w:rPr>
        <w:t>is wrong if she</w:t>
      </w:r>
      <w:r w:rsidR="004D5ECD">
        <w:rPr>
          <w:rFonts w:ascii="Times New Roman" w:hAnsi="Times New Roman" w:cs="Times New Roman"/>
          <w:sz w:val="28"/>
          <w:szCs w:val="28"/>
        </w:rPr>
        <w:t xml:space="preserve"> see</w:t>
      </w:r>
      <w:r w:rsidR="00226F00">
        <w:rPr>
          <w:rFonts w:ascii="Times New Roman" w:hAnsi="Times New Roman" w:cs="Times New Roman"/>
          <w:sz w:val="28"/>
          <w:szCs w:val="28"/>
        </w:rPr>
        <w:t>s</w:t>
      </w:r>
      <w:r w:rsidR="004D5ECD">
        <w:rPr>
          <w:rFonts w:ascii="Times New Roman" w:hAnsi="Times New Roman" w:cs="Times New Roman"/>
          <w:sz w:val="28"/>
          <w:szCs w:val="28"/>
        </w:rPr>
        <w:t xml:space="preserve"> both her relatives </w:t>
      </w:r>
      <w:r w:rsidR="00226F00">
        <w:rPr>
          <w:rFonts w:ascii="Times New Roman" w:hAnsi="Times New Roman" w:cs="Times New Roman"/>
          <w:sz w:val="28"/>
          <w:szCs w:val="28"/>
        </w:rPr>
        <w:t xml:space="preserve">waiting for her </w:t>
      </w:r>
      <w:r w:rsidR="004D5ECD">
        <w:rPr>
          <w:rFonts w:ascii="Times New Roman" w:hAnsi="Times New Roman" w:cs="Times New Roman"/>
          <w:sz w:val="28"/>
          <w:szCs w:val="28"/>
        </w:rPr>
        <w:t>after school. Does it mean that in Russian we</w:t>
      </w:r>
      <w:r w:rsidR="00361E44">
        <w:rPr>
          <w:rFonts w:ascii="Times New Roman" w:hAnsi="Times New Roman" w:cs="Times New Roman"/>
          <w:sz w:val="28"/>
          <w:szCs w:val="28"/>
        </w:rPr>
        <w:t xml:space="preserve"> </w:t>
      </w:r>
      <w:r w:rsidR="004D5ECD">
        <w:rPr>
          <w:rFonts w:ascii="Times New Roman" w:hAnsi="Times New Roman" w:cs="Times New Roman"/>
          <w:sz w:val="28"/>
          <w:szCs w:val="28"/>
        </w:rPr>
        <w:t>cod</w:t>
      </w:r>
      <w:r w:rsidR="00361E44">
        <w:rPr>
          <w:rFonts w:ascii="Times New Roman" w:hAnsi="Times New Roman" w:cs="Times New Roman"/>
          <w:sz w:val="28"/>
          <w:szCs w:val="28"/>
        </w:rPr>
        <w:t>e</w:t>
      </w:r>
      <w:r w:rsidR="004D5ECD">
        <w:rPr>
          <w:rFonts w:ascii="Times New Roman" w:hAnsi="Times New Roman" w:cs="Times New Roman"/>
          <w:sz w:val="28"/>
          <w:szCs w:val="28"/>
        </w:rPr>
        <w:t xml:space="preserve"> implicitly inclusive and exclusive disjunction</w:t>
      </w:r>
      <w:r w:rsidR="00DD668E">
        <w:rPr>
          <w:rFonts w:ascii="Times New Roman" w:hAnsi="Times New Roman" w:cs="Times New Roman"/>
          <w:sz w:val="28"/>
          <w:szCs w:val="28"/>
        </w:rPr>
        <w:t>s</w:t>
      </w:r>
      <w:r w:rsidR="004D5ECD">
        <w:rPr>
          <w:rFonts w:ascii="Times New Roman" w:hAnsi="Times New Roman" w:cs="Times New Roman"/>
          <w:sz w:val="28"/>
          <w:szCs w:val="28"/>
        </w:rPr>
        <w:t xml:space="preserve"> differently? If so, does it mean that we make more</w:t>
      </w:r>
      <w:r w:rsidR="00EC769C">
        <w:rPr>
          <w:rFonts w:ascii="Times New Roman" w:hAnsi="Times New Roman" w:cs="Times New Roman"/>
          <w:sz w:val="28"/>
          <w:szCs w:val="28"/>
        </w:rPr>
        <w:t xml:space="preserve"> </w:t>
      </w:r>
      <w:r w:rsidR="004D5ECD">
        <w:rPr>
          <w:rFonts w:ascii="Times New Roman" w:hAnsi="Times New Roman" w:cs="Times New Roman"/>
          <w:sz w:val="28"/>
          <w:szCs w:val="28"/>
        </w:rPr>
        <w:t>logical mistakes in disjunction application</w:t>
      </w:r>
      <w:r w:rsidR="00DD668E">
        <w:rPr>
          <w:rFonts w:ascii="Times New Roman" w:hAnsi="Times New Roman" w:cs="Times New Roman"/>
          <w:sz w:val="28"/>
          <w:szCs w:val="28"/>
        </w:rPr>
        <w:t>,</w:t>
      </w:r>
      <w:r w:rsidR="00EC769C">
        <w:rPr>
          <w:rFonts w:ascii="Times New Roman" w:hAnsi="Times New Roman" w:cs="Times New Roman"/>
          <w:sz w:val="28"/>
          <w:szCs w:val="28"/>
        </w:rPr>
        <w:t xml:space="preserve"> or less</w:t>
      </w:r>
      <w:r w:rsidR="004D5ECD">
        <w:rPr>
          <w:rFonts w:ascii="Times New Roman" w:hAnsi="Times New Roman" w:cs="Times New Roman"/>
          <w:sz w:val="28"/>
          <w:szCs w:val="28"/>
        </w:rPr>
        <w:t>? Is the situation</w:t>
      </w:r>
      <w:r w:rsidR="00C30698">
        <w:rPr>
          <w:rFonts w:ascii="Times New Roman" w:hAnsi="Times New Roman" w:cs="Times New Roman"/>
          <w:sz w:val="28"/>
          <w:szCs w:val="28"/>
        </w:rPr>
        <w:t xml:space="preserve"> the</w:t>
      </w:r>
      <w:r w:rsidR="004D5ECD">
        <w:rPr>
          <w:rFonts w:ascii="Times New Roman" w:hAnsi="Times New Roman" w:cs="Times New Roman"/>
          <w:sz w:val="28"/>
          <w:szCs w:val="28"/>
        </w:rPr>
        <w:t xml:space="preserve"> sam</w:t>
      </w:r>
      <w:r w:rsidR="00BF4930">
        <w:rPr>
          <w:rFonts w:ascii="Times New Roman" w:hAnsi="Times New Roman" w:cs="Times New Roman"/>
          <w:sz w:val="28"/>
          <w:szCs w:val="28"/>
        </w:rPr>
        <w:t xml:space="preserve">e in </w:t>
      </w:r>
      <w:r w:rsidR="00DD668E">
        <w:rPr>
          <w:rFonts w:ascii="Times New Roman" w:hAnsi="Times New Roman" w:cs="Times New Roman"/>
          <w:sz w:val="28"/>
          <w:szCs w:val="28"/>
        </w:rPr>
        <w:t xml:space="preserve">the </w:t>
      </w:r>
      <w:r w:rsidR="00BF4930">
        <w:rPr>
          <w:rFonts w:ascii="Times New Roman" w:hAnsi="Times New Roman" w:cs="Times New Roman"/>
          <w:sz w:val="28"/>
          <w:szCs w:val="28"/>
        </w:rPr>
        <w:t xml:space="preserve">case of other languages, </w:t>
      </w:r>
      <w:r w:rsidR="00350355">
        <w:rPr>
          <w:rFonts w:ascii="Times New Roman" w:hAnsi="Times New Roman" w:cs="Times New Roman"/>
          <w:sz w:val="28"/>
          <w:szCs w:val="28"/>
        </w:rPr>
        <w:t>e.g.,</w:t>
      </w:r>
      <w:r w:rsidR="004D5ECD">
        <w:rPr>
          <w:rFonts w:ascii="Times New Roman" w:hAnsi="Times New Roman" w:cs="Times New Roman"/>
          <w:sz w:val="28"/>
          <w:szCs w:val="28"/>
        </w:rPr>
        <w:t xml:space="preserve"> English? </w:t>
      </w:r>
      <w:r w:rsidR="00D90711">
        <w:rPr>
          <w:rFonts w:ascii="Times New Roman" w:hAnsi="Times New Roman" w:cs="Times New Roman"/>
          <w:sz w:val="28"/>
          <w:szCs w:val="28"/>
        </w:rPr>
        <w:t>Another example supports the same vein of reasoning. Let’s compare two phrases: “Nobody came” and “</w:t>
      </w:r>
      <w:r w:rsidR="00D90711">
        <w:rPr>
          <w:rFonts w:ascii="Times New Roman" w:hAnsi="Times New Roman" w:cs="Times New Roman"/>
          <w:sz w:val="28"/>
          <w:szCs w:val="28"/>
          <w:lang w:val="ru-RU"/>
        </w:rPr>
        <w:t>Никто</w:t>
      </w:r>
      <w:r w:rsidR="00D90711" w:rsidRPr="00CE1151">
        <w:rPr>
          <w:rFonts w:ascii="Times New Roman" w:hAnsi="Times New Roman" w:cs="Times New Roman"/>
          <w:sz w:val="28"/>
          <w:szCs w:val="28"/>
        </w:rPr>
        <w:t xml:space="preserve"> </w:t>
      </w:r>
      <w:r w:rsidR="00D90711">
        <w:rPr>
          <w:rFonts w:ascii="Times New Roman" w:hAnsi="Times New Roman" w:cs="Times New Roman"/>
          <w:sz w:val="28"/>
          <w:szCs w:val="28"/>
          <w:lang w:val="ru-RU"/>
        </w:rPr>
        <w:t>не</w:t>
      </w:r>
      <w:r w:rsidR="00D90711" w:rsidRPr="00CE1151">
        <w:rPr>
          <w:rFonts w:ascii="Times New Roman" w:hAnsi="Times New Roman" w:cs="Times New Roman"/>
          <w:sz w:val="28"/>
          <w:szCs w:val="28"/>
        </w:rPr>
        <w:t xml:space="preserve"> </w:t>
      </w:r>
      <w:r w:rsidR="00D90711">
        <w:rPr>
          <w:rFonts w:ascii="Times New Roman" w:hAnsi="Times New Roman" w:cs="Times New Roman"/>
          <w:sz w:val="28"/>
          <w:szCs w:val="28"/>
          <w:lang w:val="ru-RU"/>
        </w:rPr>
        <w:t>пришел</w:t>
      </w:r>
      <w:r w:rsidR="00D90711">
        <w:rPr>
          <w:rFonts w:ascii="Times New Roman" w:hAnsi="Times New Roman" w:cs="Times New Roman"/>
          <w:sz w:val="28"/>
          <w:szCs w:val="28"/>
        </w:rPr>
        <w:t>”</w:t>
      </w:r>
      <w:r w:rsidR="00730E3E">
        <w:rPr>
          <w:rFonts w:ascii="Times New Roman" w:hAnsi="Times New Roman" w:cs="Times New Roman"/>
          <w:sz w:val="28"/>
          <w:szCs w:val="28"/>
        </w:rPr>
        <w:t xml:space="preserve"> </w:t>
      </w:r>
      <w:r w:rsidR="00730E3E" w:rsidRPr="00B1106C">
        <w:rPr>
          <w:rFonts w:ascii="Times New Roman" w:hAnsi="Times New Roman" w:cs="Times New Roman"/>
          <w:sz w:val="28"/>
          <w:szCs w:val="28"/>
        </w:rPr>
        <w:t>[</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Nikto ne prish</w:t>
      </w:r>
      <w:r w:rsidR="00321735" w:rsidRPr="00B1106C">
        <w:rPr>
          <w:rFonts w:ascii="Times New Roman" w:hAnsi="Times New Roman" w:cs="Times New Roman"/>
          <w:sz w:val="28"/>
          <w:szCs w:val="28"/>
        </w:rPr>
        <w:t>yo</w:t>
      </w:r>
      <w:r w:rsidR="00730E3E" w:rsidRPr="00B1106C">
        <w:rPr>
          <w:rFonts w:ascii="Times New Roman" w:hAnsi="Times New Roman" w:cs="Times New Roman"/>
          <w:sz w:val="28"/>
          <w:szCs w:val="28"/>
        </w:rPr>
        <w:t>l</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 author’s transliteration]</w:t>
      </w:r>
      <w:r w:rsidR="00D90711" w:rsidRPr="00B1106C">
        <w:rPr>
          <w:rFonts w:ascii="Times New Roman" w:hAnsi="Times New Roman" w:cs="Times New Roman"/>
          <w:sz w:val="28"/>
          <w:szCs w:val="28"/>
        </w:rPr>
        <w:t>. They b</w:t>
      </w:r>
      <w:r w:rsidR="00DD668E" w:rsidRPr="00B1106C">
        <w:rPr>
          <w:rFonts w:ascii="Times New Roman" w:hAnsi="Times New Roman" w:cs="Times New Roman"/>
          <w:sz w:val="28"/>
          <w:szCs w:val="28"/>
        </w:rPr>
        <w:t>ear</w:t>
      </w:r>
      <w:r w:rsidR="00D90711" w:rsidRPr="00B1106C">
        <w:rPr>
          <w:rFonts w:ascii="Times New Roman" w:hAnsi="Times New Roman" w:cs="Times New Roman"/>
          <w:sz w:val="28"/>
          <w:szCs w:val="28"/>
        </w:rPr>
        <w:t xml:space="preserve"> the same meaning but, as </w:t>
      </w:r>
      <w:r w:rsidR="00DD668E" w:rsidRPr="00B1106C">
        <w:rPr>
          <w:rFonts w:ascii="Times New Roman" w:hAnsi="Times New Roman" w:cs="Times New Roman"/>
          <w:sz w:val="28"/>
          <w:szCs w:val="28"/>
        </w:rPr>
        <w:t>we</w:t>
      </w:r>
      <w:r w:rsidR="00D90711" w:rsidRPr="00B1106C">
        <w:rPr>
          <w:rFonts w:ascii="Times New Roman" w:hAnsi="Times New Roman" w:cs="Times New Roman"/>
          <w:sz w:val="28"/>
          <w:szCs w:val="28"/>
        </w:rPr>
        <w:t xml:space="preserve"> can see, the Russian version uses</w:t>
      </w:r>
      <w:r w:rsidR="00DD668E" w:rsidRPr="00B1106C">
        <w:rPr>
          <w:rFonts w:ascii="Times New Roman" w:hAnsi="Times New Roman" w:cs="Times New Roman"/>
          <w:sz w:val="28"/>
          <w:szCs w:val="28"/>
        </w:rPr>
        <w:t xml:space="preserve"> a</w:t>
      </w:r>
      <w:r w:rsidR="00D90711" w:rsidRPr="00B1106C">
        <w:rPr>
          <w:rFonts w:ascii="Times New Roman" w:hAnsi="Times New Roman" w:cs="Times New Roman"/>
          <w:sz w:val="28"/>
          <w:szCs w:val="28"/>
        </w:rPr>
        <w:t xml:space="preserve"> double negation “</w:t>
      </w:r>
      <w:r w:rsidR="00D90711" w:rsidRPr="00B1106C">
        <w:rPr>
          <w:rFonts w:ascii="Times New Roman" w:hAnsi="Times New Roman" w:cs="Times New Roman"/>
          <w:sz w:val="28"/>
          <w:szCs w:val="28"/>
          <w:lang w:val="ru-RU"/>
        </w:rPr>
        <w:t>Никто</w:t>
      </w:r>
      <w:r w:rsidR="00D90711" w:rsidRPr="00B1106C">
        <w:rPr>
          <w:rFonts w:ascii="Times New Roman" w:hAnsi="Times New Roman" w:cs="Times New Roman"/>
          <w:sz w:val="28"/>
          <w:szCs w:val="28"/>
        </w:rPr>
        <w:t xml:space="preserve"> </w:t>
      </w:r>
      <w:r w:rsidR="00D90711" w:rsidRPr="00B1106C">
        <w:rPr>
          <w:rFonts w:ascii="Times New Roman" w:hAnsi="Times New Roman" w:cs="Times New Roman"/>
          <w:sz w:val="28"/>
          <w:szCs w:val="28"/>
          <w:lang w:val="ru-RU"/>
        </w:rPr>
        <w:t>не</w:t>
      </w:r>
      <w:r w:rsidR="00350355" w:rsidRPr="00B1106C">
        <w:rPr>
          <w:rFonts w:ascii="Times New Roman" w:hAnsi="Times New Roman" w:cs="Times New Roman"/>
          <w:sz w:val="28"/>
          <w:szCs w:val="28"/>
        </w:rPr>
        <w:t>...”</w:t>
      </w:r>
      <w:r w:rsidR="00730E3E" w:rsidRPr="00B1106C">
        <w:rPr>
          <w:rFonts w:ascii="Times New Roman" w:hAnsi="Times New Roman" w:cs="Times New Roman"/>
          <w:sz w:val="28"/>
          <w:szCs w:val="28"/>
        </w:rPr>
        <w:t xml:space="preserve"> [</w:t>
      </w:r>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Nikto ne…</w:t>
      </w:r>
      <w:proofErr w:type="gramStart"/>
      <w:r w:rsidR="00B1106C" w:rsidRPr="00B1106C">
        <w:rPr>
          <w:rFonts w:ascii="Times New Roman" w:hAnsi="Times New Roman" w:cs="Times New Roman"/>
          <w:sz w:val="28"/>
          <w:szCs w:val="28"/>
        </w:rPr>
        <w:t>”</w:t>
      </w:r>
      <w:r w:rsidR="00730E3E" w:rsidRPr="00B1106C">
        <w:rPr>
          <w:rFonts w:ascii="Times New Roman" w:hAnsi="Times New Roman" w:cs="Times New Roman"/>
          <w:sz w:val="28"/>
          <w:szCs w:val="28"/>
        </w:rPr>
        <w:t>,</w:t>
      </w:r>
      <w:proofErr w:type="gramEnd"/>
      <w:r w:rsidR="00730E3E" w:rsidRPr="00B1106C">
        <w:rPr>
          <w:rFonts w:ascii="Times New Roman" w:hAnsi="Times New Roman" w:cs="Times New Roman"/>
          <w:sz w:val="28"/>
          <w:szCs w:val="28"/>
        </w:rPr>
        <w:t xml:space="preserve"> author’s transliteration]</w:t>
      </w:r>
      <w:r w:rsidR="00D90711" w:rsidRPr="00B1106C">
        <w:rPr>
          <w:rFonts w:ascii="Times New Roman" w:hAnsi="Times New Roman" w:cs="Times New Roman"/>
          <w:sz w:val="28"/>
          <w:szCs w:val="28"/>
        </w:rPr>
        <w:t xml:space="preserve"> without cancel</w:t>
      </w:r>
      <w:r w:rsidR="00DD668E" w:rsidRPr="00B1106C">
        <w:rPr>
          <w:rFonts w:ascii="Times New Roman" w:hAnsi="Times New Roman" w:cs="Times New Roman"/>
          <w:sz w:val="28"/>
          <w:szCs w:val="28"/>
        </w:rPr>
        <w:t>l</w:t>
      </w:r>
      <w:r w:rsidR="00D90711" w:rsidRPr="00B1106C">
        <w:rPr>
          <w:rFonts w:ascii="Times New Roman" w:hAnsi="Times New Roman" w:cs="Times New Roman"/>
          <w:sz w:val="28"/>
          <w:szCs w:val="28"/>
        </w:rPr>
        <w:t xml:space="preserve">ing the negation. </w:t>
      </w:r>
      <w:r w:rsidR="00024738" w:rsidRPr="00B1106C">
        <w:rPr>
          <w:rFonts w:ascii="Times New Roman" w:hAnsi="Times New Roman" w:cs="Times New Roman"/>
          <w:sz w:val="28"/>
          <w:szCs w:val="28"/>
        </w:rPr>
        <w:t>Th</w:t>
      </w:r>
      <w:r w:rsidR="00024738">
        <w:rPr>
          <w:rFonts w:ascii="Times New Roman" w:hAnsi="Times New Roman" w:cs="Times New Roman"/>
          <w:sz w:val="28"/>
          <w:szCs w:val="28"/>
        </w:rPr>
        <w:t>us, t</w:t>
      </w:r>
      <w:r w:rsidR="00D90711">
        <w:rPr>
          <w:rFonts w:ascii="Times New Roman" w:hAnsi="Times New Roman" w:cs="Times New Roman"/>
          <w:sz w:val="28"/>
          <w:szCs w:val="28"/>
        </w:rPr>
        <w:t xml:space="preserve">he same questions about </w:t>
      </w:r>
      <w:r w:rsidR="00DD668E">
        <w:rPr>
          <w:rFonts w:ascii="Times New Roman" w:hAnsi="Times New Roman" w:cs="Times New Roman"/>
          <w:sz w:val="28"/>
          <w:szCs w:val="28"/>
        </w:rPr>
        <w:t xml:space="preserve">the </w:t>
      </w:r>
      <w:r w:rsidR="00D90711">
        <w:rPr>
          <w:rFonts w:ascii="Times New Roman" w:hAnsi="Times New Roman" w:cs="Times New Roman"/>
          <w:sz w:val="28"/>
          <w:szCs w:val="28"/>
        </w:rPr>
        <w:t xml:space="preserve">differences in logical “translations” of negation </w:t>
      </w:r>
      <w:r w:rsidR="006D57B6">
        <w:rPr>
          <w:rFonts w:ascii="Times New Roman" w:hAnsi="Times New Roman" w:cs="Times New Roman"/>
          <w:sz w:val="28"/>
          <w:szCs w:val="28"/>
        </w:rPr>
        <w:t>among</w:t>
      </w:r>
      <w:r w:rsidR="00D90711">
        <w:rPr>
          <w:rFonts w:ascii="Times New Roman" w:hAnsi="Times New Roman" w:cs="Times New Roman"/>
          <w:sz w:val="28"/>
          <w:szCs w:val="28"/>
        </w:rPr>
        <w:t xml:space="preserve"> different languages can be asked. </w:t>
      </w:r>
    </w:p>
    <w:p w:rsidR="00471694" w:rsidRDefault="00044482" w:rsidP="000A781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One should support the case that</w:t>
      </w:r>
      <w:r w:rsidR="001979CC">
        <w:rPr>
          <w:rFonts w:ascii="Times New Roman" w:hAnsi="Times New Roman" w:cs="Times New Roman"/>
          <w:sz w:val="28"/>
          <w:szCs w:val="28"/>
        </w:rPr>
        <w:t xml:space="preserve"> find</w:t>
      </w:r>
      <w:r w:rsidR="00361E44">
        <w:rPr>
          <w:rFonts w:ascii="Times New Roman" w:hAnsi="Times New Roman" w:cs="Times New Roman"/>
          <w:sz w:val="28"/>
          <w:szCs w:val="28"/>
        </w:rPr>
        <w:t>ing</w:t>
      </w:r>
      <w:r w:rsidR="001979CC">
        <w:rPr>
          <w:rFonts w:ascii="Times New Roman" w:hAnsi="Times New Roman" w:cs="Times New Roman"/>
          <w:sz w:val="28"/>
          <w:szCs w:val="28"/>
        </w:rPr>
        <w:t xml:space="preserve"> </w:t>
      </w:r>
      <w:r w:rsidR="00D65DE5">
        <w:rPr>
          <w:rFonts w:ascii="Times New Roman" w:hAnsi="Times New Roman" w:cs="Times New Roman"/>
          <w:sz w:val="28"/>
          <w:szCs w:val="28"/>
        </w:rPr>
        <w:t xml:space="preserve">an </w:t>
      </w:r>
      <w:r w:rsidR="001979CC">
        <w:rPr>
          <w:rFonts w:ascii="Times New Roman" w:hAnsi="Times New Roman" w:cs="Times New Roman"/>
          <w:sz w:val="28"/>
          <w:szCs w:val="28"/>
        </w:rPr>
        <w:t xml:space="preserve">examination of </w:t>
      </w:r>
      <w:r>
        <w:rPr>
          <w:rFonts w:ascii="Times New Roman" w:hAnsi="Times New Roman" w:cs="Times New Roman"/>
          <w:sz w:val="28"/>
          <w:szCs w:val="28"/>
        </w:rPr>
        <w:t>the above</w:t>
      </w:r>
      <w:r w:rsidR="001979CC">
        <w:rPr>
          <w:rFonts w:ascii="Times New Roman" w:hAnsi="Times New Roman" w:cs="Times New Roman"/>
          <w:sz w:val="28"/>
          <w:szCs w:val="28"/>
        </w:rPr>
        <w:t xml:space="preserve"> questions in texts </w:t>
      </w:r>
      <w:r w:rsidR="00361E44">
        <w:rPr>
          <w:rFonts w:ascii="Times New Roman" w:hAnsi="Times New Roman" w:cs="Times New Roman"/>
          <w:sz w:val="28"/>
          <w:szCs w:val="28"/>
        </w:rPr>
        <w:t xml:space="preserve">on </w:t>
      </w:r>
      <w:r w:rsidR="00FE2F0D">
        <w:rPr>
          <w:rFonts w:ascii="Times New Roman" w:hAnsi="Times New Roman" w:cs="Times New Roman"/>
          <w:sz w:val="28"/>
          <w:szCs w:val="28"/>
        </w:rPr>
        <w:t xml:space="preserve">teaching logic </w:t>
      </w:r>
      <w:r w:rsidR="001979CC">
        <w:rPr>
          <w:rFonts w:ascii="Times New Roman" w:hAnsi="Times New Roman" w:cs="Times New Roman"/>
          <w:sz w:val="28"/>
          <w:szCs w:val="28"/>
        </w:rPr>
        <w:t xml:space="preserve">in </w:t>
      </w:r>
      <w:r w:rsidR="001979CC" w:rsidRPr="00044482">
        <w:rPr>
          <w:rFonts w:ascii="Times New Roman" w:hAnsi="Times New Roman" w:cs="Times New Roman"/>
          <w:sz w:val="28"/>
          <w:szCs w:val="28"/>
        </w:rPr>
        <w:t>Russian</w:t>
      </w:r>
      <w:r>
        <w:rPr>
          <w:rFonts w:ascii="Times New Roman" w:hAnsi="Times New Roman" w:cs="Times New Roman"/>
          <w:sz w:val="28"/>
          <w:szCs w:val="28"/>
        </w:rPr>
        <w:t xml:space="preserve"> is not</w:t>
      </w:r>
      <w:r w:rsidR="00361E44">
        <w:rPr>
          <w:rFonts w:ascii="Times New Roman" w:hAnsi="Times New Roman" w:cs="Times New Roman"/>
          <w:sz w:val="28"/>
          <w:szCs w:val="28"/>
        </w:rPr>
        <w:t xml:space="preserve"> </w:t>
      </w:r>
      <w:r>
        <w:rPr>
          <w:rFonts w:ascii="Times New Roman" w:hAnsi="Times New Roman" w:cs="Times New Roman"/>
          <w:sz w:val="28"/>
          <w:szCs w:val="28"/>
        </w:rPr>
        <w:t xml:space="preserve">easy by widening the set of </w:t>
      </w:r>
      <w:r>
        <w:rPr>
          <w:rFonts w:ascii="Times New Roman" w:hAnsi="Times New Roman" w:cs="Times New Roman"/>
          <w:sz w:val="28"/>
          <w:szCs w:val="28"/>
        </w:rPr>
        <w:lastRenderedPageBreak/>
        <w:t xml:space="preserve">examples. If one considers courses for </w:t>
      </w:r>
      <w:r w:rsidR="00350355">
        <w:rPr>
          <w:rFonts w:ascii="Times New Roman" w:hAnsi="Times New Roman" w:cs="Times New Roman"/>
          <w:sz w:val="28"/>
          <w:szCs w:val="28"/>
        </w:rPr>
        <w:t xml:space="preserve">the </w:t>
      </w:r>
      <w:r>
        <w:rPr>
          <w:rFonts w:ascii="Times New Roman" w:hAnsi="Times New Roman" w:cs="Times New Roman"/>
          <w:sz w:val="28"/>
          <w:szCs w:val="28"/>
        </w:rPr>
        <w:t>top-rank</w:t>
      </w:r>
      <w:r w:rsidR="00350355">
        <w:rPr>
          <w:rFonts w:ascii="Times New Roman" w:hAnsi="Times New Roman" w:cs="Times New Roman"/>
          <w:sz w:val="28"/>
          <w:szCs w:val="28"/>
        </w:rPr>
        <w:t>ing</w:t>
      </w:r>
      <w:r>
        <w:rPr>
          <w:rFonts w:ascii="Times New Roman" w:hAnsi="Times New Roman" w:cs="Times New Roman"/>
          <w:sz w:val="28"/>
          <w:szCs w:val="28"/>
        </w:rPr>
        <w:t xml:space="preserve"> Russian unive</w:t>
      </w:r>
      <w:r w:rsidR="006263BC">
        <w:rPr>
          <w:rFonts w:ascii="Times New Roman" w:hAnsi="Times New Roman" w:cs="Times New Roman"/>
          <w:sz w:val="28"/>
          <w:szCs w:val="28"/>
        </w:rPr>
        <w:t xml:space="preserve">rsities, then </w:t>
      </w:r>
      <w:r>
        <w:rPr>
          <w:rFonts w:ascii="Times New Roman" w:hAnsi="Times New Roman" w:cs="Times New Roman"/>
          <w:sz w:val="28"/>
          <w:szCs w:val="28"/>
        </w:rPr>
        <w:t xml:space="preserve">one finds that logic is </w:t>
      </w:r>
      <w:r w:rsidR="006263BC">
        <w:rPr>
          <w:rFonts w:ascii="Times New Roman" w:hAnsi="Times New Roman" w:cs="Times New Roman"/>
          <w:sz w:val="28"/>
          <w:szCs w:val="28"/>
        </w:rPr>
        <w:t xml:space="preserve">often </w:t>
      </w:r>
      <w:r>
        <w:rPr>
          <w:rFonts w:ascii="Times New Roman" w:hAnsi="Times New Roman" w:cs="Times New Roman"/>
          <w:sz w:val="28"/>
          <w:szCs w:val="28"/>
        </w:rPr>
        <w:t>taught as a part of a mathematical apparatus and the issue</w:t>
      </w:r>
      <w:r w:rsidR="00122EF6">
        <w:rPr>
          <w:rFonts w:ascii="Times New Roman" w:hAnsi="Times New Roman" w:cs="Times New Roman"/>
          <w:sz w:val="28"/>
          <w:szCs w:val="28"/>
        </w:rPr>
        <w:t>s</w:t>
      </w:r>
      <w:r>
        <w:rPr>
          <w:rFonts w:ascii="Times New Roman" w:hAnsi="Times New Roman" w:cs="Times New Roman"/>
          <w:sz w:val="28"/>
          <w:szCs w:val="28"/>
        </w:rPr>
        <w:t xml:space="preserve"> of </w:t>
      </w:r>
      <w:r w:rsidR="00122EF6">
        <w:rPr>
          <w:rFonts w:ascii="Times New Roman" w:hAnsi="Times New Roman" w:cs="Times New Roman"/>
          <w:sz w:val="28"/>
          <w:szCs w:val="28"/>
        </w:rPr>
        <w:t xml:space="preserve">the above “translations” </w:t>
      </w:r>
      <w:r w:rsidR="00350355">
        <w:rPr>
          <w:rFonts w:ascii="Times New Roman" w:hAnsi="Times New Roman" w:cs="Times New Roman"/>
          <w:sz w:val="28"/>
          <w:szCs w:val="28"/>
        </w:rPr>
        <w:t xml:space="preserve">are </w:t>
      </w:r>
      <w:r w:rsidR="00122EF6">
        <w:rPr>
          <w:rFonts w:ascii="Times New Roman" w:hAnsi="Times New Roman" w:cs="Times New Roman"/>
          <w:sz w:val="28"/>
          <w:szCs w:val="28"/>
        </w:rPr>
        <w:t xml:space="preserve">restricted to </w:t>
      </w:r>
      <w:r w:rsidR="00D65DE5">
        <w:rPr>
          <w:rFonts w:ascii="Times New Roman" w:hAnsi="Times New Roman" w:cs="Times New Roman"/>
          <w:sz w:val="28"/>
          <w:szCs w:val="28"/>
        </w:rPr>
        <w:t xml:space="preserve">examples from mathematics only, </w:t>
      </w:r>
      <w:r w:rsidR="00350355">
        <w:rPr>
          <w:rFonts w:ascii="Times New Roman" w:hAnsi="Times New Roman" w:cs="Times New Roman"/>
          <w:sz w:val="28"/>
          <w:szCs w:val="28"/>
        </w:rPr>
        <w:t>e.g.,</w:t>
      </w:r>
      <w:r w:rsidR="00D65DE5">
        <w:rPr>
          <w:rFonts w:ascii="Times New Roman" w:hAnsi="Times New Roman" w:cs="Times New Roman"/>
          <w:sz w:val="28"/>
          <w:szCs w:val="28"/>
        </w:rPr>
        <w:t xml:space="preserve"> Vereschagin and Shen (</w:t>
      </w:r>
      <w:r w:rsidR="00122EF6">
        <w:rPr>
          <w:rFonts w:ascii="Times New Roman" w:hAnsi="Times New Roman" w:cs="Times New Roman"/>
          <w:sz w:val="28"/>
          <w:szCs w:val="28"/>
        </w:rPr>
        <w:t>2012)</w:t>
      </w:r>
      <w:r w:rsidR="001979CC">
        <w:rPr>
          <w:rFonts w:ascii="Times New Roman" w:hAnsi="Times New Roman" w:cs="Times New Roman"/>
          <w:sz w:val="28"/>
          <w:szCs w:val="28"/>
        </w:rPr>
        <w:t>.</w:t>
      </w:r>
      <w:r w:rsidR="00FE2F0D">
        <w:rPr>
          <w:rFonts w:ascii="Times New Roman" w:hAnsi="Times New Roman" w:cs="Times New Roman"/>
          <w:sz w:val="28"/>
          <w:szCs w:val="28"/>
        </w:rPr>
        <w:t xml:space="preserve"> </w:t>
      </w:r>
      <w:r w:rsidR="00122EF6">
        <w:rPr>
          <w:rFonts w:ascii="Times New Roman" w:hAnsi="Times New Roman" w:cs="Times New Roman"/>
          <w:sz w:val="28"/>
          <w:szCs w:val="28"/>
        </w:rPr>
        <w:t>Surprisingly, if one turns to the teaching material developed by</w:t>
      </w:r>
      <w:r w:rsidR="00350355">
        <w:rPr>
          <w:rFonts w:ascii="Times New Roman" w:hAnsi="Times New Roman" w:cs="Times New Roman"/>
          <w:sz w:val="28"/>
          <w:szCs w:val="28"/>
        </w:rPr>
        <w:t xml:space="preserve"> the</w:t>
      </w:r>
      <w:r w:rsidR="00122EF6">
        <w:rPr>
          <w:rFonts w:ascii="Times New Roman" w:hAnsi="Times New Roman" w:cs="Times New Roman"/>
          <w:sz w:val="28"/>
          <w:szCs w:val="28"/>
        </w:rPr>
        <w:t xml:space="preserve"> less known Russian universities</w:t>
      </w:r>
      <w:r w:rsidR="00350355">
        <w:rPr>
          <w:rFonts w:ascii="Times New Roman" w:hAnsi="Times New Roman" w:cs="Times New Roman"/>
          <w:sz w:val="28"/>
          <w:szCs w:val="28"/>
        </w:rPr>
        <w:t>,</w:t>
      </w:r>
      <w:r w:rsidR="00122EF6">
        <w:rPr>
          <w:rFonts w:ascii="Times New Roman" w:hAnsi="Times New Roman" w:cs="Times New Roman"/>
          <w:sz w:val="28"/>
          <w:szCs w:val="28"/>
        </w:rPr>
        <w:t xml:space="preserve"> such as with emphasis on technical/professional education, she may find a more promising approach. For </w:t>
      </w:r>
      <w:r w:rsidR="00350355">
        <w:rPr>
          <w:rFonts w:ascii="Times New Roman" w:hAnsi="Times New Roman" w:cs="Times New Roman"/>
          <w:sz w:val="28"/>
          <w:szCs w:val="28"/>
        </w:rPr>
        <w:t>example,</w:t>
      </w:r>
      <w:r w:rsidR="00122EF6">
        <w:rPr>
          <w:rFonts w:ascii="Times New Roman" w:hAnsi="Times New Roman" w:cs="Times New Roman"/>
          <w:sz w:val="28"/>
          <w:szCs w:val="28"/>
        </w:rPr>
        <w:t xml:space="preserve"> </w:t>
      </w:r>
      <w:r w:rsidR="00122EF6">
        <w:rPr>
          <w:rFonts w:ascii="Times New Roman" w:eastAsia="Times New Roman" w:hAnsi="Times New Roman" w:cs="Times New Roman"/>
          <w:color w:val="000000"/>
          <w:sz w:val="28"/>
          <w:szCs w:val="28"/>
        </w:rPr>
        <w:t xml:space="preserve">Vervichev (2013) considers the </w:t>
      </w:r>
      <w:r w:rsidR="00D65DE5">
        <w:rPr>
          <w:rFonts w:ascii="Times New Roman" w:eastAsia="Times New Roman" w:hAnsi="Times New Roman" w:cs="Times New Roman"/>
          <w:color w:val="000000"/>
          <w:sz w:val="28"/>
          <w:szCs w:val="28"/>
        </w:rPr>
        <w:t xml:space="preserve">issue of “translation” of meanings of speech acts into the propositional logic. Yet Vervichev’s (2013) examples use </w:t>
      </w:r>
      <w:r w:rsidR="007309B8">
        <w:rPr>
          <w:rFonts w:ascii="Times New Roman" w:eastAsia="Times New Roman" w:hAnsi="Times New Roman" w:cs="Times New Roman"/>
          <w:color w:val="000000"/>
          <w:sz w:val="28"/>
          <w:szCs w:val="28"/>
        </w:rPr>
        <w:t xml:space="preserve">mostly </w:t>
      </w:r>
      <w:r w:rsidR="00D65DE5">
        <w:rPr>
          <w:rFonts w:ascii="Times New Roman" w:eastAsia="Times New Roman" w:hAnsi="Times New Roman" w:cs="Times New Roman"/>
          <w:color w:val="000000"/>
          <w:sz w:val="28"/>
          <w:szCs w:val="28"/>
        </w:rPr>
        <w:t>proverbs</w:t>
      </w:r>
      <w:r w:rsidR="00AF2A7E">
        <w:rPr>
          <w:rFonts w:ascii="Times New Roman" w:eastAsia="Times New Roman" w:hAnsi="Times New Roman" w:cs="Times New Roman"/>
          <w:color w:val="000000"/>
          <w:sz w:val="28"/>
          <w:szCs w:val="28"/>
        </w:rPr>
        <w:t xml:space="preserve"> or folklore sayings</w:t>
      </w:r>
      <w:r w:rsidR="00D65DE5">
        <w:rPr>
          <w:rFonts w:ascii="Times New Roman" w:eastAsia="Times New Roman" w:hAnsi="Times New Roman" w:cs="Times New Roman"/>
          <w:color w:val="000000"/>
          <w:sz w:val="28"/>
          <w:szCs w:val="28"/>
        </w:rPr>
        <w:t xml:space="preserve">. Thus, they do not highlight mundane language usage in-depth. </w:t>
      </w:r>
      <w:r w:rsidR="00D65DE5">
        <w:rPr>
          <w:rFonts w:ascii="Times New Roman" w:hAnsi="Times New Roman" w:cs="Times New Roman"/>
          <w:sz w:val="28"/>
          <w:szCs w:val="28"/>
        </w:rPr>
        <w:t xml:space="preserve">Finally, </w:t>
      </w:r>
      <w:r w:rsidR="006263BC">
        <w:rPr>
          <w:rFonts w:ascii="Times New Roman" w:hAnsi="Times New Roman" w:cs="Times New Roman"/>
          <w:sz w:val="28"/>
          <w:szCs w:val="28"/>
        </w:rPr>
        <w:t>our</w:t>
      </w:r>
      <w:r w:rsidR="00D65DE5">
        <w:rPr>
          <w:rFonts w:ascii="Times New Roman" w:hAnsi="Times New Roman" w:cs="Times New Roman"/>
          <w:sz w:val="28"/>
          <w:szCs w:val="28"/>
        </w:rPr>
        <w:t xml:space="preserve"> major</w:t>
      </w:r>
      <w:r w:rsidR="00122EF6">
        <w:rPr>
          <w:rFonts w:ascii="Times New Roman" w:hAnsi="Times New Roman" w:cs="Times New Roman"/>
          <w:sz w:val="28"/>
          <w:szCs w:val="28"/>
        </w:rPr>
        <w:t xml:space="preserve"> </w:t>
      </w:r>
      <w:r w:rsidR="004D5ECD">
        <w:rPr>
          <w:rFonts w:ascii="Times New Roman" w:hAnsi="Times New Roman" w:cs="Times New Roman"/>
          <w:sz w:val="28"/>
          <w:szCs w:val="28"/>
        </w:rPr>
        <w:t xml:space="preserve">concern is that such questions seem to be seminal and yet one has to dig for a while only to find </w:t>
      </w:r>
      <w:r w:rsidR="00D65DE5">
        <w:rPr>
          <w:rFonts w:ascii="Times New Roman" w:hAnsi="Times New Roman" w:cs="Times New Roman"/>
          <w:sz w:val="28"/>
          <w:szCs w:val="28"/>
        </w:rPr>
        <w:t xml:space="preserve">a few </w:t>
      </w:r>
      <w:r w:rsidR="007E5B85">
        <w:rPr>
          <w:rFonts w:ascii="Times New Roman" w:hAnsi="Times New Roman" w:cs="Times New Roman"/>
          <w:sz w:val="28"/>
          <w:szCs w:val="28"/>
        </w:rPr>
        <w:t xml:space="preserve">proper </w:t>
      </w:r>
      <w:r w:rsidR="00D65DE5">
        <w:rPr>
          <w:rFonts w:ascii="Times New Roman" w:hAnsi="Times New Roman" w:cs="Times New Roman"/>
          <w:sz w:val="28"/>
          <w:szCs w:val="28"/>
        </w:rPr>
        <w:t xml:space="preserve">instances </w:t>
      </w:r>
      <w:r w:rsidR="004D5ECD">
        <w:rPr>
          <w:rFonts w:ascii="Times New Roman" w:hAnsi="Times New Roman" w:cs="Times New Roman"/>
          <w:sz w:val="28"/>
          <w:szCs w:val="28"/>
        </w:rPr>
        <w:t xml:space="preserve">in the </w:t>
      </w:r>
      <w:r w:rsidR="00FD1FBA">
        <w:rPr>
          <w:rFonts w:ascii="Times New Roman" w:hAnsi="Times New Roman" w:cs="Times New Roman"/>
          <w:sz w:val="28"/>
          <w:szCs w:val="28"/>
        </w:rPr>
        <w:t xml:space="preserve">Russian </w:t>
      </w:r>
      <w:r w:rsidR="004D5ECD">
        <w:rPr>
          <w:rFonts w:ascii="Times New Roman" w:hAnsi="Times New Roman" w:cs="Times New Roman"/>
          <w:sz w:val="28"/>
          <w:szCs w:val="28"/>
        </w:rPr>
        <w:t xml:space="preserve">logical </w:t>
      </w:r>
      <w:r w:rsidR="004D5ECD" w:rsidRPr="002C2B21">
        <w:rPr>
          <w:rFonts w:ascii="Times New Roman" w:hAnsi="Times New Roman" w:cs="Times New Roman"/>
          <w:sz w:val="28"/>
          <w:szCs w:val="28"/>
        </w:rPr>
        <w:t>texts.</w:t>
      </w:r>
      <w:r w:rsidR="004D5ECD">
        <w:rPr>
          <w:rFonts w:ascii="Times New Roman" w:hAnsi="Times New Roman" w:cs="Times New Roman"/>
          <w:sz w:val="28"/>
          <w:szCs w:val="28"/>
        </w:rPr>
        <w:t xml:space="preserve"> </w:t>
      </w:r>
    </w:p>
    <w:p w:rsidR="002C2B21" w:rsidRDefault="00FC4A74" w:rsidP="000A781A">
      <w:pPr>
        <w:widowControl w:val="0"/>
        <w:autoSpaceDE w:val="0"/>
        <w:autoSpaceDN w:val="0"/>
        <w:adjustRightInd w:val="0"/>
        <w:spacing w:after="240" w:line="360" w:lineRule="auto"/>
        <w:ind w:firstLine="708"/>
        <w:jc w:val="both"/>
        <w:rPr>
          <w:rFonts w:ascii="Times New Roman" w:hAnsi="Times New Roman" w:cs="Times New Roman"/>
          <w:sz w:val="28"/>
          <w:szCs w:val="28"/>
        </w:rPr>
      </w:pPr>
      <w:r w:rsidRPr="00FC4A74">
        <w:rPr>
          <w:rFonts w:ascii="Times New Roman" w:hAnsi="Times New Roman" w:cs="Times New Roman"/>
          <w:sz w:val="28"/>
          <w:szCs w:val="28"/>
        </w:rPr>
        <w:t xml:space="preserve">The above brief consideration poses several concerns even in the very simple case of </w:t>
      </w:r>
      <w:r w:rsidR="00FE2F0D">
        <w:rPr>
          <w:rFonts w:ascii="Times New Roman" w:hAnsi="Times New Roman" w:cs="Times New Roman"/>
          <w:sz w:val="28"/>
          <w:szCs w:val="28"/>
        </w:rPr>
        <w:t xml:space="preserve">the </w:t>
      </w:r>
      <w:r w:rsidRPr="00FC4A74">
        <w:rPr>
          <w:rFonts w:ascii="Times New Roman" w:hAnsi="Times New Roman" w:cs="Times New Roman"/>
          <w:sz w:val="28"/>
          <w:szCs w:val="28"/>
        </w:rPr>
        <w:t xml:space="preserve">propositional logic. </w:t>
      </w:r>
      <w:r w:rsidR="00A54F0D">
        <w:rPr>
          <w:rFonts w:ascii="Times New Roman" w:hAnsi="Times New Roman" w:cs="Times New Roman"/>
          <w:sz w:val="28"/>
          <w:szCs w:val="28"/>
        </w:rPr>
        <w:t xml:space="preserve">Though our analysis covers </w:t>
      </w:r>
      <w:r w:rsidR="002C2B21">
        <w:rPr>
          <w:rFonts w:ascii="Times New Roman" w:hAnsi="Times New Roman" w:cs="Times New Roman"/>
          <w:sz w:val="28"/>
          <w:szCs w:val="28"/>
        </w:rPr>
        <w:t xml:space="preserve">only </w:t>
      </w:r>
      <w:r w:rsidR="00A54F0D">
        <w:rPr>
          <w:rFonts w:ascii="Times New Roman" w:hAnsi="Times New Roman" w:cs="Times New Roman"/>
          <w:sz w:val="28"/>
          <w:szCs w:val="28"/>
        </w:rPr>
        <w:t xml:space="preserve">the area of </w:t>
      </w:r>
      <w:r w:rsidR="00C65984">
        <w:rPr>
          <w:rFonts w:ascii="Times New Roman" w:hAnsi="Times New Roman" w:cs="Times New Roman"/>
          <w:sz w:val="28"/>
          <w:szCs w:val="28"/>
        </w:rPr>
        <w:t>educational activities in logic</w:t>
      </w:r>
      <w:r w:rsidR="002C2B21">
        <w:rPr>
          <w:rFonts w:ascii="Times New Roman" w:hAnsi="Times New Roman" w:cs="Times New Roman"/>
          <w:sz w:val="28"/>
          <w:szCs w:val="28"/>
        </w:rPr>
        <w:t>,</w:t>
      </w:r>
      <w:r w:rsidR="00A54F0D">
        <w:rPr>
          <w:rFonts w:ascii="Times New Roman" w:hAnsi="Times New Roman" w:cs="Times New Roman"/>
          <w:sz w:val="28"/>
          <w:szCs w:val="28"/>
        </w:rPr>
        <w:t xml:space="preserve"> the attitude of a teacher can</w:t>
      </w:r>
      <w:r w:rsidR="000471A2">
        <w:rPr>
          <w:rFonts w:ascii="Times New Roman" w:hAnsi="Times New Roman" w:cs="Times New Roman"/>
          <w:sz w:val="28"/>
          <w:szCs w:val="28"/>
        </w:rPr>
        <w:t>,</w:t>
      </w:r>
      <w:r w:rsidR="00A54F0D">
        <w:rPr>
          <w:rFonts w:ascii="Times New Roman" w:hAnsi="Times New Roman" w:cs="Times New Roman"/>
          <w:sz w:val="28"/>
          <w:szCs w:val="28"/>
        </w:rPr>
        <w:t xml:space="preserve"> and certainly will</w:t>
      </w:r>
      <w:r w:rsidR="000471A2">
        <w:rPr>
          <w:rFonts w:ascii="Times New Roman" w:hAnsi="Times New Roman" w:cs="Times New Roman"/>
          <w:sz w:val="28"/>
          <w:szCs w:val="28"/>
        </w:rPr>
        <w:t>,</w:t>
      </w:r>
      <w:r w:rsidR="00A54F0D">
        <w:rPr>
          <w:rFonts w:ascii="Times New Roman" w:hAnsi="Times New Roman" w:cs="Times New Roman"/>
          <w:sz w:val="28"/>
          <w:szCs w:val="28"/>
        </w:rPr>
        <w:t xml:space="preserve"> influence the attitude of an apprentice. Thus</w:t>
      </w:r>
      <w:r w:rsidR="00023606">
        <w:rPr>
          <w:rFonts w:ascii="Times New Roman" w:hAnsi="Times New Roman" w:cs="Times New Roman"/>
          <w:sz w:val="28"/>
          <w:szCs w:val="28"/>
        </w:rPr>
        <w:t>,</w:t>
      </w:r>
      <w:r w:rsidR="00A54F0D">
        <w:rPr>
          <w:rFonts w:ascii="Times New Roman" w:hAnsi="Times New Roman" w:cs="Times New Roman"/>
          <w:sz w:val="28"/>
          <w:szCs w:val="28"/>
        </w:rPr>
        <w:t xml:space="preserve"> it</w:t>
      </w:r>
      <w:r w:rsidRPr="00FC4A74">
        <w:rPr>
          <w:rFonts w:ascii="Times New Roman" w:hAnsi="Times New Roman" w:cs="Times New Roman"/>
          <w:sz w:val="28"/>
          <w:szCs w:val="28"/>
        </w:rPr>
        <w:t xml:space="preserve"> is probable </w:t>
      </w:r>
      <w:r w:rsidR="00A54F0D">
        <w:rPr>
          <w:rFonts w:ascii="Times New Roman" w:hAnsi="Times New Roman" w:cs="Times New Roman"/>
          <w:sz w:val="28"/>
          <w:szCs w:val="28"/>
        </w:rPr>
        <w:t>that</w:t>
      </w:r>
      <w:r w:rsidRPr="00FC4A74">
        <w:rPr>
          <w:rFonts w:ascii="Times New Roman" w:hAnsi="Times New Roman" w:cs="Times New Roman"/>
          <w:sz w:val="28"/>
          <w:szCs w:val="28"/>
        </w:rPr>
        <w:t xml:space="preserve"> </w:t>
      </w:r>
      <w:r w:rsidR="000471A2">
        <w:rPr>
          <w:rFonts w:ascii="Times New Roman" w:hAnsi="Times New Roman" w:cs="Times New Roman"/>
          <w:sz w:val="28"/>
          <w:szCs w:val="28"/>
        </w:rPr>
        <w:t xml:space="preserve">the </w:t>
      </w:r>
      <w:r w:rsidR="00A54F0D" w:rsidRPr="00FC4A74">
        <w:rPr>
          <w:rFonts w:ascii="Times New Roman" w:hAnsi="Times New Roman" w:cs="Times New Roman"/>
          <w:sz w:val="28"/>
          <w:szCs w:val="28"/>
        </w:rPr>
        <w:t>Russian-speaking</w:t>
      </w:r>
      <w:r w:rsidRPr="00FC4A74">
        <w:rPr>
          <w:rFonts w:ascii="Times New Roman" w:hAnsi="Times New Roman" w:cs="Times New Roman"/>
          <w:sz w:val="28"/>
          <w:szCs w:val="28"/>
        </w:rPr>
        <w:t xml:space="preserve"> logicians </w:t>
      </w:r>
      <w:r w:rsidR="00A54F0D">
        <w:rPr>
          <w:rFonts w:ascii="Times New Roman" w:hAnsi="Times New Roman" w:cs="Times New Roman"/>
          <w:sz w:val="28"/>
          <w:szCs w:val="28"/>
        </w:rPr>
        <w:t>consider</w:t>
      </w:r>
      <w:r w:rsidRPr="00FC4A74">
        <w:rPr>
          <w:rFonts w:ascii="Times New Roman" w:hAnsi="Times New Roman" w:cs="Times New Roman"/>
          <w:sz w:val="28"/>
          <w:szCs w:val="28"/>
        </w:rPr>
        <w:t xml:space="preserve"> the truth/falsity of propositions </w:t>
      </w:r>
      <w:r w:rsidR="00A54F0D">
        <w:rPr>
          <w:rFonts w:ascii="Times New Roman" w:hAnsi="Times New Roman" w:cs="Times New Roman"/>
          <w:sz w:val="28"/>
          <w:szCs w:val="28"/>
        </w:rPr>
        <w:t>as</w:t>
      </w:r>
      <w:r w:rsidRPr="00FC4A74">
        <w:rPr>
          <w:rFonts w:ascii="Times New Roman" w:hAnsi="Times New Roman" w:cs="Times New Roman"/>
          <w:sz w:val="28"/>
          <w:szCs w:val="28"/>
        </w:rPr>
        <w:t xml:space="preserve"> a matter of the Theory of models</w:t>
      </w:r>
      <w:r w:rsidR="00480040">
        <w:rPr>
          <w:rFonts w:ascii="Times New Roman" w:hAnsi="Times New Roman" w:cs="Times New Roman"/>
          <w:sz w:val="28"/>
          <w:szCs w:val="28"/>
        </w:rPr>
        <w:t xml:space="preserve"> and/ or epistemology</w:t>
      </w:r>
      <w:r w:rsidRPr="00FC4A74">
        <w:rPr>
          <w:rFonts w:ascii="Times New Roman" w:hAnsi="Times New Roman" w:cs="Times New Roman"/>
          <w:sz w:val="28"/>
          <w:szCs w:val="28"/>
        </w:rPr>
        <w:t xml:space="preserve">. In the construction of a particular model, truth-value is assigned to a proposition, and therefore the soundness of an argument is a secondary concern. However, we have a model that exceeds </w:t>
      </w:r>
      <w:r w:rsidR="00AD326A" w:rsidRPr="00FC4A74">
        <w:rPr>
          <w:rFonts w:ascii="Times New Roman" w:hAnsi="Times New Roman" w:cs="Times New Roman"/>
          <w:sz w:val="28"/>
          <w:szCs w:val="28"/>
        </w:rPr>
        <w:t>many others</w:t>
      </w:r>
      <w:r w:rsidR="00AD326A">
        <w:rPr>
          <w:rFonts w:ascii="Times New Roman" w:hAnsi="Times New Roman" w:cs="Times New Roman"/>
          <w:sz w:val="28"/>
          <w:szCs w:val="28"/>
        </w:rPr>
        <w:t xml:space="preserve"> </w:t>
      </w:r>
      <w:r w:rsidR="00C30698">
        <w:rPr>
          <w:rFonts w:ascii="Times New Roman" w:hAnsi="Times New Roman" w:cs="Times New Roman"/>
          <w:sz w:val="28"/>
          <w:szCs w:val="28"/>
        </w:rPr>
        <w:t xml:space="preserve">in </w:t>
      </w:r>
      <w:r w:rsidRPr="00FC4A74">
        <w:rPr>
          <w:rFonts w:ascii="Times New Roman" w:hAnsi="Times New Roman" w:cs="Times New Roman"/>
          <w:sz w:val="28"/>
          <w:szCs w:val="28"/>
        </w:rPr>
        <w:t xml:space="preserve">its importance: our everyday, mundane language. </w:t>
      </w:r>
      <w:r w:rsidR="002E5747">
        <w:rPr>
          <w:rFonts w:ascii="Times New Roman" w:hAnsi="Times New Roman" w:cs="Times New Roman"/>
          <w:sz w:val="28"/>
          <w:szCs w:val="28"/>
        </w:rPr>
        <w:t>We shouldn’t neglect the idea that</w:t>
      </w:r>
      <w:r w:rsidR="00406A80">
        <w:rPr>
          <w:rFonts w:ascii="Times New Roman" w:hAnsi="Times New Roman" w:cs="Times New Roman"/>
          <w:sz w:val="28"/>
          <w:szCs w:val="28"/>
        </w:rPr>
        <w:t xml:space="preserve"> </w:t>
      </w:r>
      <w:r w:rsidRPr="00FC4A74">
        <w:rPr>
          <w:rFonts w:ascii="Times New Roman" w:hAnsi="Times New Roman" w:cs="Times New Roman"/>
          <w:sz w:val="28"/>
          <w:szCs w:val="28"/>
        </w:rPr>
        <w:t xml:space="preserve">logic was born and evolved not </w:t>
      </w:r>
      <w:r w:rsidRPr="006B0198">
        <w:rPr>
          <w:rFonts w:ascii="Times New Roman" w:hAnsi="Times New Roman" w:cs="Times New Roman"/>
          <w:sz w:val="28"/>
          <w:szCs w:val="28"/>
        </w:rPr>
        <w:t xml:space="preserve">from </w:t>
      </w:r>
      <w:r w:rsidR="00027165">
        <w:rPr>
          <w:rFonts w:ascii="Times New Roman" w:hAnsi="Times New Roman" w:cs="Times New Roman"/>
          <w:sz w:val="28"/>
          <w:szCs w:val="28"/>
        </w:rPr>
        <w:t xml:space="preserve">some </w:t>
      </w:r>
      <w:r w:rsidRPr="006B0198">
        <w:rPr>
          <w:rFonts w:ascii="Times New Roman" w:hAnsi="Times New Roman" w:cs="Times New Roman"/>
          <w:sz w:val="28"/>
          <w:szCs w:val="28"/>
        </w:rPr>
        <w:t>abstract thinking but out of people's argumentation</w:t>
      </w:r>
      <w:r w:rsidR="00765582" w:rsidRPr="006B0198">
        <w:rPr>
          <w:rFonts w:ascii="Times New Roman" w:hAnsi="Times New Roman" w:cs="Times New Roman"/>
          <w:sz w:val="28"/>
          <w:szCs w:val="28"/>
        </w:rPr>
        <w:t>,</w:t>
      </w:r>
      <w:r w:rsidRPr="006B0198">
        <w:rPr>
          <w:rFonts w:ascii="Times New Roman" w:hAnsi="Times New Roman" w:cs="Times New Roman"/>
          <w:sz w:val="28"/>
          <w:szCs w:val="28"/>
        </w:rPr>
        <w:t xml:space="preserve"> </w:t>
      </w:r>
      <w:r w:rsidR="00765582" w:rsidRPr="006B0198">
        <w:rPr>
          <w:rFonts w:ascii="Times New Roman" w:hAnsi="Times New Roman" w:cs="Times New Roman"/>
          <w:sz w:val="28"/>
          <w:szCs w:val="28"/>
        </w:rPr>
        <w:t>or</w:t>
      </w:r>
      <w:r w:rsidR="00DF27C6">
        <w:rPr>
          <w:rFonts w:ascii="Times New Roman" w:hAnsi="Times New Roman" w:cs="Times New Roman"/>
          <w:sz w:val="28"/>
          <w:szCs w:val="28"/>
        </w:rPr>
        <w:t>,</w:t>
      </w:r>
      <w:r w:rsidR="00765582" w:rsidRPr="006B0198">
        <w:rPr>
          <w:rFonts w:ascii="Times New Roman" w:hAnsi="Times New Roman" w:cs="Times New Roman"/>
          <w:sz w:val="28"/>
          <w:szCs w:val="28"/>
        </w:rPr>
        <w:t xml:space="preserve"> following </w:t>
      </w:r>
      <w:r w:rsidR="00D728F4" w:rsidRPr="006B0198">
        <w:rPr>
          <w:rFonts w:ascii="Times New Roman" w:hAnsi="Times New Roman" w:cs="Times New Roman"/>
          <w:sz w:val="28"/>
          <w:szCs w:val="28"/>
        </w:rPr>
        <w:t>Aristotle’s</w:t>
      </w:r>
      <w:r w:rsidR="00765582" w:rsidRPr="006B0198">
        <w:rPr>
          <w:rFonts w:ascii="Times New Roman" w:hAnsi="Times New Roman" w:cs="Times New Roman"/>
          <w:sz w:val="28"/>
          <w:szCs w:val="28"/>
        </w:rPr>
        <w:t xml:space="preserve"> </w:t>
      </w:r>
      <w:r w:rsidR="006B0198" w:rsidRPr="00CE1151">
        <w:rPr>
          <w:rFonts w:ascii="Times New Roman" w:hAnsi="Times New Roman" w:cs="Times New Roman"/>
          <w:sz w:val="28"/>
          <w:szCs w:val="28"/>
        </w:rPr>
        <w:t>Prior Analytics</w:t>
      </w:r>
      <w:r w:rsidR="00DF27C6">
        <w:rPr>
          <w:rFonts w:ascii="Times New Roman" w:hAnsi="Times New Roman" w:cs="Times New Roman"/>
          <w:sz w:val="28"/>
          <w:szCs w:val="28"/>
        </w:rPr>
        <w:t>,</w:t>
      </w:r>
      <w:r w:rsidR="00765582" w:rsidRPr="006B0198">
        <w:rPr>
          <w:rFonts w:ascii="Times New Roman" w:hAnsi="Times New Roman" w:cs="Times New Roman"/>
          <w:sz w:val="28"/>
          <w:szCs w:val="28"/>
        </w:rPr>
        <w:t xml:space="preserve"> ‘deduction is speech (logos)'</w:t>
      </w:r>
      <w:r w:rsidR="006B0198">
        <w:rPr>
          <w:rFonts w:ascii="Times New Roman" w:hAnsi="Times New Roman" w:cs="Times New Roman"/>
          <w:sz w:val="28"/>
          <w:szCs w:val="28"/>
        </w:rPr>
        <w:t xml:space="preserve"> </w:t>
      </w:r>
      <w:r w:rsidR="006B0198" w:rsidRPr="006B0198">
        <w:rPr>
          <w:rFonts w:ascii="Times New Roman" w:hAnsi="Times New Roman" w:cs="Times New Roman"/>
          <w:sz w:val="28"/>
          <w:szCs w:val="28"/>
        </w:rPr>
        <w:t>(</w:t>
      </w:r>
      <w:hyperlink r:id="rId6" w:history="1">
        <w:r w:rsidR="006B0198" w:rsidRPr="006B0198">
          <w:rPr>
            <w:rFonts w:ascii="Times New Roman" w:hAnsi="Times New Roman" w:cs="Times New Roman"/>
            <w:sz w:val="28"/>
            <w:szCs w:val="28"/>
          </w:rPr>
          <w:t>Stanford Encyclopedia of Philosophy</w:t>
        </w:r>
      </w:hyperlink>
      <w:r w:rsidR="006B0198" w:rsidRPr="006B0198">
        <w:rPr>
          <w:rFonts w:ascii="Times New Roman" w:hAnsi="Times New Roman" w:cs="Times New Roman"/>
          <w:sz w:val="28"/>
          <w:szCs w:val="28"/>
        </w:rPr>
        <w:t>, 2017, no page)</w:t>
      </w:r>
      <w:r w:rsidRPr="006B0198">
        <w:rPr>
          <w:rFonts w:ascii="Times New Roman" w:hAnsi="Times New Roman" w:cs="Times New Roman"/>
          <w:sz w:val="28"/>
          <w:szCs w:val="28"/>
        </w:rPr>
        <w:t xml:space="preserve">. </w:t>
      </w:r>
    </w:p>
    <w:p w:rsidR="002159AC" w:rsidRPr="00ED7031" w:rsidRDefault="00A54F0D" w:rsidP="000A781A">
      <w:pPr>
        <w:widowControl w:val="0"/>
        <w:autoSpaceDE w:val="0"/>
        <w:autoSpaceDN w:val="0"/>
        <w:adjustRightInd w:val="0"/>
        <w:spacing w:after="240" w:line="360" w:lineRule="auto"/>
        <w:ind w:firstLine="708"/>
        <w:jc w:val="both"/>
        <w:rPr>
          <w:rFonts w:ascii="Times" w:hAnsi="Times" w:cs="Times"/>
        </w:rPr>
      </w:pPr>
      <w:r>
        <w:rPr>
          <w:rFonts w:ascii="Times New Roman" w:hAnsi="Times New Roman" w:cs="Times New Roman"/>
          <w:sz w:val="28"/>
          <w:szCs w:val="28"/>
        </w:rPr>
        <w:t xml:space="preserve">Yet, why should we worry about such subtleties? At least, </w:t>
      </w:r>
      <w:r w:rsidR="00616BDB">
        <w:rPr>
          <w:rFonts w:ascii="Times New Roman" w:hAnsi="Times New Roman" w:cs="Times New Roman"/>
          <w:sz w:val="28"/>
          <w:szCs w:val="28"/>
        </w:rPr>
        <w:t xml:space="preserve">the </w:t>
      </w:r>
      <w:r w:rsidR="002C2B21">
        <w:rPr>
          <w:rFonts w:ascii="Times New Roman" w:hAnsi="Times New Roman" w:cs="Times New Roman"/>
          <w:sz w:val="28"/>
          <w:szCs w:val="28"/>
        </w:rPr>
        <w:t>supposition that advanced logicians with any language</w:t>
      </w:r>
      <w:r>
        <w:rPr>
          <w:rFonts w:ascii="Times New Roman" w:hAnsi="Times New Roman" w:cs="Times New Roman"/>
          <w:sz w:val="28"/>
          <w:szCs w:val="28"/>
        </w:rPr>
        <w:t xml:space="preserve"> </w:t>
      </w:r>
      <w:r w:rsidR="002C2B21">
        <w:rPr>
          <w:rFonts w:ascii="Times New Roman" w:hAnsi="Times New Roman" w:cs="Times New Roman"/>
          <w:sz w:val="28"/>
          <w:szCs w:val="28"/>
        </w:rPr>
        <w:t>background misinterpret speech acts seems too far-fetched.  To highlight the salience of the issue</w:t>
      </w:r>
      <w:r w:rsidR="00616BDB">
        <w:rPr>
          <w:rFonts w:ascii="Times New Roman" w:hAnsi="Times New Roman" w:cs="Times New Roman"/>
          <w:sz w:val="28"/>
          <w:szCs w:val="28"/>
        </w:rPr>
        <w:t>,</w:t>
      </w:r>
      <w:r w:rsidR="002C2B21">
        <w:rPr>
          <w:rFonts w:ascii="Times New Roman" w:hAnsi="Times New Roman" w:cs="Times New Roman"/>
          <w:sz w:val="28"/>
          <w:szCs w:val="28"/>
        </w:rPr>
        <w:t xml:space="preserve"> </w:t>
      </w:r>
      <w:r w:rsidR="00557AD4" w:rsidRPr="00557AD4">
        <w:rPr>
          <w:rFonts w:ascii="Times New Roman" w:hAnsi="Times New Roman" w:cs="Times New Roman"/>
          <w:sz w:val="28"/>
          <w:szCs w:val="28"/>
        </w:rPr>
        <w:t xml:space="preserve">we can take a look </w:t>
      </w:r>
      <w:r w:rsidR="0018392F">
        <w:rPr>
          <w:rFonts w:ascii="Times New Roman" w:hAnsi="Times New Roman" w:cs="Times New Roman"/>
          <w:sz w:val="28"/>
          <w:szCs w:val="28"/>
        </w:rPr>
        <w:t>at</w:t>
      </w:r>
      <w:r w:rsidR="00557AD4" w:rsidRPr="00557AD4">
        <w:rPr>
          <w:rFonts w:ascii="Times New Roman" w:hAnsi="Times New Roman" w:cs="Times New Roman"/>
          <w:sz w:val="28"/>
          <w:szCs w:val="28"/>
        </w:rPr>
        <w:t xml:space="preserve"> epistemology</w:t>
      </w:r>
      <w:r w:rsidR="00557AD4" w:rsidRPr="00526BB5">
        <w:rPr>
          <w:rFonts w:ascii="Times New Roman" w:hAnsi="Times New Roman" w:cs="Times New Roman"/>
          <w:sz w:val="28"/>
          <w:szCs w:val="28"/>
        </w:rPr>
        <w:t>.</w:t>
      </w:r>
      <w:r w:rsidR="00526BB5">
        <w:rPr>
          <w:rFonts w:ascii="Times New Roman" w:hAnsi="Times New Roman" w:cs="Times New Roman"/>
          <w:sz w:val="28"/>
          <w:szCs w:val="28"/>
        </w:rPr>
        <w:t xml:space="preserve"> </w:t>
      </w:r>
      <w:r w:rsidR="00ED2921" w:rsidRPr="00526BB5">
        <w:rPr>
          <w:rFonts w:ascii="Times New Roman" w:hAnsi="Times New Roman" w:cs="Times New Roman"/>
          <w:sz w:val="28"/>
          <w:szCs w:val="28"/>
        </w:rPr>
        <w:t>There are several recent works dedicated to the challenge of the “Skeptical” argument (Pritchard, 2016; Pritchard, forthcoming; Salvatore, 2017).  In short, th</w:t>
      </w:r>
      <w:r w:rsidR="00616BDB">
        <w:rPr>
          <w:rFonts w:ascii="Times New Roman" w:hAnsi="Times New Roman" w:cs="Times New Roman"/>
          <w:sz w:val="28"/>
          <w:szCs w:val="28"/>
        </w:rPr>
        <w:t>e</w:t>
      </w:r>
      <w:r w:rsidR="00ED2921" w:rsidRPr="00526BB5">
        <w:rPr>
          <w:rFonts w:ascii="Times New Roman" w:hAnsi="Times New Roman" w:cs="Times New Roman"/>
          <w:sz w:val="28"/>
          <w:szCs w:val="28"/>
        </w:rPr>
        <w:t xml:space="preserve">se works have developed Wittgenstein’s “anti-skepticism” proposal </w:t>
      </w:r>
      <w:r w:rsidR="00ED2921" w:rsidRPr="00526BB5">
        <w:rPr>
          <w:rFonts w:ascii="Times New Roman" w:hAnsi="Times New Roman" w:cs="Times New Roman"/>
          <w:sz w:val="28"/>
          <w:szCs w:val="28"/>
        </w:rPr>
        <w:lastRenderedPageBreak/>
        <w:t xml:space="preserve">based on the concept of fundamental epistemological commitments, or “hinge commitments”, that ‘are neither acquired via rational processes nor directly responsive to rational considerations in the way that normal beliefs are’ (Pritchard, 2016: 10). Such a concept allows us to deal with the “Skeptical” argument while preserving </w:t>
      </w:r>
      <w:r w:rsidR="00616BDB">
        <w:rPr>
          <w:rFonts w:ascii="Times New Roman" w:hAnsi="Times New Roman" w:cs="Times New Roman"/>
          <w:sz w:val="28"/>
          <w:szCs w:val="28"/>
        </w:rPr>
        <w:t xml:space="preserve">the </w:t>
      </w:r>
      <w:r w:rsidR="00ED2921" w:rsidRPr="00526BB5">
        <w:rPr>
          <w:rFonts w:ascii="Times New Roman" w:hAnsi="Times New Roman" w:cs="Times New Roman"/>
          <w:sz w:val="28"/>
          <w:szCs w:val="28"/>
        </w:rPr>
        <w:t xml:space="preserve">closure principle, </w:t>
      </w:r>
      <w:r w:rsidR="00616BDB" w:rsidRPr="00526BB5">
        <w:rPr>
          <w:rFonts w:ascii="Times New Roman" w:hAnsi="Times New Roman" w:cs="Times New Roman"/>
          <w:sz w:val="28"/>
          <w:szCs w:val="28"/>
        </w:rPr>
        <w:t>i.e.,</w:t>
      </w:r>
      <w:r w:rsidR="00ED2921" w:rsidRPr="00526BB5">
        <w:rPr>
          <w:rFonts w:ascii="Times New Roman" w:hAnsi="Times New Roman" w:cs="Times New Roman"/>
          <w:sz w:val="28"/>
          <w:szCs w:val="28"/>
        </w:rPr>
        <w:t xml:space="preserve"> that knowledge is closed under </w:t>
      </w:r>
      <w:r w:rsidR="00616BDB">
        <w:rPr>
          <w:rFonts w:ascii="Times New Roman" w:hAnsi="Times New Roman" w:cs="Times New Roman"/>
          <w:sz w:val="28"/>
          <w:szCs w:val="28"/>
        </w:rPr>
        <w:t xml:space="preserve">a </w:t>
      </w:r>
      <w:r w:rsidR="00ED2921" w:rsidRPr="00526BB5">
        <w:rPr>
          <w:rFonts w:ascii="Times New Roman" w:hAnsi="Times New Roman" w:cs="Times New Roman"/>
          <w:sz w:val="28"/>
          <w:szCs w:val="28"/>
        </w:rPr>
        <w:t>known implication</w:t>
      </w:r>
      <w:r w:rsidR="00526BB5" w:rsidRPr="00526BB5">
        <w:rPr>
          <w:rFonts w:ascii="Times New Roman" w:hAnsi="Times New Roman" w:cs="Times New Roman"/>
          <w:sz w:val="28"/>
          <w:szCs w:val="28"/>
        </w:rPr>
        <w:t xml:space="preserve"> </w:t>
      </w:r>
      <w:r w:rsidR="00ED2921" w:rsidRPr="00526BB5">
        <w:rPr>
          <w:rFonts w:ascii="Times New Roman" w:hAnsi="Times New Roman" w:cs="Times New Roman"/>
          <w:sz w:val="28"/>
          <w:szCs w:val="28"/>
        </w:rPr>
        <w:t>(Pritchard, forthcoming).</w:t>
      </w:r>
      <w:r w:rsidR="00ED2921" w:rsidRPr="005427B5">
        <w:t xml:space="preserve"> </w:t>
      </w:r>
      <w:r w:rsidR="00526BB5" w:rsidRPr="00526BB5">
        <w:rPr>
          <w:rFonts w:ascii="Times New Roman" w:hAnsi="Times New Roman" w:cs="Times New Roman"/>
          <w:sz w:val="28"/>
          <w:szCs w:val="28"/>
        </w:rPr>
        <w:t xml:space="preserve">We </w:t>
      </w:r>
      <w:r w:rsidR="00616BDB">
        <w:rPr>
          <w:rFonts w:ascii="Times New Roman" w:hAnsi="Times New Roman" w:cs="Times New Roman"/>
          <w:sz w:val="28"/>
          <w:szCs w:val="28"/>
        </w:rPr>
        <w:t>don’t need to</w:t>
      </w:r>
      <w:r w:rsidR="00526BB5" w:rsidRPr="00526BB5">
        <w:rPr>
          <w:rFonts w:ascii="Times New Roman" w:hAnsi="Times New Roman" w:cs="Times New Roman"/>
          <w:sz w:val="28"/>
          <w:szCs w:val="28"/>
        </w:rPr>
        <w:t xml:space="preserve"> </w:t>
      </w:r>
      <w:r w:rsidR="00526BB5">
        <w:rPr>
          <w:rFonts w:ascii="Times New Roman" w:hAnsi="Times New Roman" w:cs="Times New Roman"/>
          <w:sz w:val="28"/>
          <w:szCs w:val="28"/>
        </w:rPr>
        <w:t xml:space="preserve">speculate here about </w:t>
      </w:r>
      <w:r w:rsidR="00616BDB">
        <w:rPr>
          <w:rFonts w:ascii="Times New Roman" w:hAnsi="Times New Roman" w:cs="Times New Roman"/>
          <w:sz w:val="28"/>
          <w:szCs w:val="28"/>
        </w:rPr>
        <w:t xml:space="preserve">the </w:t>
      </w:r>
      <w:r w:rsidR="00526BB5">
        <w:rPr>
          <w:rFonts w:ascii="Times New Roman" w:hAnsi="Times New Roman" w:cs="Times New Roman"/>
          <w:sz w:val="28"/>
          <w:szCs w:val="28"/>
        </w:rPr>
        <w:t xml:space="preserve">pro or contra </w:t>
      </w:r>
      <w:r w:rsidR="00526BB5" w:rsidRPr="00526BB5">
        <w:rPr>
          <w:rFonts w:ascii="Times New Roman" w:hAnsi="Times New Roman" w:cs="Times New Roman"/>
          <w:sz w:val="28"/>
          <w:szCs w:val="28"/>
        </w:rPr>
        <w:t xml:space="preserve">“hinge </w:t>
      </w:r>
      <w:r w:rsidR="00526BB5">
        <w:rPr>
          <w:rFonts w:ascii="Times New Roman" w:hAnsi="Times New Roman" w:cs="Times New Roman"/>
          <w:sz w:val="28"/>
          <w:szCs w:val="28"/>
        </w:rPr>
        <w:t xml:space="preserve">epistemology”. It is enough to infer that if we were to agree with </w:t>
      </w:r>
      <w:r w:rsidR="00526BB5" w:rsidRPr="00526BB5">
        <w:rPr>
          <w:rFonts w:ascii="Times New Roman" w:hAnsi="Times New Roman" w:cs="Times New Roman"/>
          <w:sz w:val="28"/>
          <w:szCs w:val="28"/>
        </w:rPr>
        <w:t xml:space="preserve">Wittgenstein’s </w:t>
      </w:r>
      <w:r w:rsidR="00526BB5">
        <w:rPr>
          <w:rFonts w:ascii="Times New Roman" w:hAnsi="Times New Roman" w:cs="Times New Roman"/>
          <w:sz w:val="28"/>
          <w:szCs w:val="28"/>
        </w:rPr>
        <w:t xml:space="preserve">approach, then sooner or later we would want to formulate the set of “hinge commitments”. </w:t>
      </w:r>
      <w:r w:rsidR="00526BB5" w:rsidRPr="00C23EA4">
        <w:rPr>
          <w:rFonts w:ascii="Times New Roman" w:hAnsi="Times New Roman" w:cs="Times New Roman"/>
          <w:sz w:val="28"/>
          <w:szCs w:val="28"/>
        </w:rPr>
        <w:t xml:space="preserve">This </w:t>
      </w:r>
      <w:r w:rsidR="00C23EA4">
        <w:rPr>
          <w:rFonts w:ascii="Times New Roman" w:hAnsi="Times New Roman" w:cs="Times New Roman"/>
          <w:sz w:val="28"/>
          <w:szCs w:val="28"/>
        </w:rPr>
        <w:t xml:space="preserve">set </w:t>
      </w:r>
      <w:r w:rsidR="00526BB5" w:rsidRPr="00C23EA4">
        <w:rPr>
          <w:rFonts w:ascii="Times New Roman" w:hAnsi="Times New Roman" w:cs="Times New Roman"/>
          <w:sz w:val="28"/>
          <w:szCs w:val="28"/>
        </w:rPr>
        <w:t xml:space="preserve">would </w:t>
      </w:r>
      <w:r w:rsidR="00023606">
        <w:rPr>
          <w:rFonts w:ascii="Times New Roman" w:hAnsi="Times New Roman" w:cs="Times New Roman"/>
          <w:sz w:val="28"/>
          <w:szCs w:val="28"/>
        </w:rPr>
        <w:t xml:space="preserve">consist of </w:t>
      </w:r>
      <w:r w:rsidR="00C23EA4">
        <w:rPr>
          <w:rFonts w:ascii="Times New Roman" w:hAnsi="Times New Roman" w:cs="Times New Roman"/>
          <w:sz w:val="28"/>
          <w:szCs w:val="28"/>
        </w:rPr>
        <w:t>a few</w:t>
      </w:r>
      <w:r w:rsidR="00526BB5" w:rsidRPr="00C23EA4">
        <w:rPr>
          <w:rFonts w:ascii="Times New Roman" w:hAnsi="Times New Roman" w:cs="Times New Roman"/>
          <w:sz w:val="28"/>
          <w:szCs w:val="28"/>
        </w:rPr>
        <w:t xml:space="preserve"> very basic propositions such as </w:t>
      </w:r>
      <w:r w:rsidR="00C23EA4" w:rsidRPr="00C23EA4">
        <w:rPr>
          <w:rFonts w:ascii="Times New Roman" w:hAnsi="Times New Roman" w:cs="Times New Roman"/>
          <w:sz w:val="28"/>
          <w:szCs w:val="28"/>
        </w:rPr>
        <w:t xml:space="preserve">that one is </w:t>
      </w:r>
      <w:r w:rsidR="00C23EA4">
        <w:rPr>
          <w:rFonts w:ascii="Times New Roman" w:hAnsi="Times New Roman" w:cs="Times New Roman"/>
          <w:sz w:val="28"/>
          <w:szCs w:val="28"/>
        </w:rPr>
        <w:t xml:space="preserve">not </w:t>
      </w:r>
      <w:r w:rsidR="00C23EA4" w:rsidRPr="00C23EA4">
        <w:rPr>
          <w:rFonts w:ascii="Times New Roman" w:hAnsi="Times New Roman" w:cs="Times New Roman"/>
          <w:sz w:val="28"/>
          <w:szCs w:val="28"/>
        </w:rPr>
        <w:t>a victim of a radical skeptical scenario, or one has hands (Pritchard, forthcoming).</w:t>
      </w:r>
      <w:r w:rsidR="00C23EA4">
        <w:rPr>
          <w:rFonts w:ascii="Times New Roman" w:hAnsi="Times New Roman" w:cs="Times New Roman"/>
          <w:sz w:val="28"/>
          <w:szCs w:val="28"/>
        </w:rPr>
        <w:t xml:space="preserve"> Therefore, if we were to discover that there are discrepancies between different language communities in coding the propositions into the propositional logic, then drastic ramifications could follow because the “hinge commitments” play</w:t>
      </w:r>
      <w:r w:rsidR="00616BDB">
        <w:rPr>
          <w:rFonts w:ascii="Times New Roman" w:hAnsi="Times New Roman" w:cs="Times New Roman"/>
          <w:sz w:val="28"/>
          <w:szCs w:val="28"/>
        </w:rPr>
        <w:t xml:space="preserve"> the</w:t>
      </w:r>
      <w:r w:rsidR="00C23EA4">
        <w:rPr>
          <w:rFonts w:ascii="Times New Roman" w:hAnsi="Times New Roman" w:cs="Times New Roman"/>
          <w:sz w:val="28"/>
          <w:szCs w:val="28"/>
        </w:rPr>
        <w:t xml:space="preserve"> role of the starting point for rational evaluation </w:t>
      </w:r>
      <w:r w:rsidR="00271321">
        <w:rPr>
          <w:rFonts w:ascii="Times New Roman" w:hAnsi="Times New Roman" w:cs="Times New Roman"/>
          <w:sz w:val="28"/>
          <w:szCs w:val="28"/>
        </w:rPr>
        <w:t>of</w:t>
      </w:r>
      <w:r w:rsidR="00C23EA4">
        <w:rPr>
          <w:rFonts w:ascii="Times New Roman" w:hAnsi="Times New Roman" w:cs="Times New Roman"/>
          <w:sz w:val="28"/>
          <w:szCs w:val="28"/>
        </w:rPr>
        <w:t xml:space="preserve"> </w:t>
      </w:r>
      <w:r w:rsidR="00023606">
        <w:rPr>
          <w:rFonts w:ascii="Times New Roman" w:hAnsi="Times New Roman" w:cs="Times New Roman"/>
          <w:sz w:val="28"/>
          <w:szCs w:val="28"/>
        </w:rPr>
        <w:t xml:space="preserve">all </w:t>
      </w:r>
      <w:r w:rsidR="00C23EA4">
        <w:rPr>
          <w:rFonts w:ascii="Times New Roman" w:hAnsi="Times New Roman" w:cs="Times New Roman"/>
          <w:sz w:val="28"/>
          <w:szCs w:val="28"/>
        </w:rPr>
        <w:t>our knowledge</w:t>
      </w:r>
      <w:r w:rsidR="00023606">
        <w:rPr>
          <w:rFonts w:ascii="Times New Roman" w:hAnsi="Times New Roman" w:cs="Times New Roman"/>
          <w:sz w:val="28"/>
          <w:szCs w:val="28"/>
        </w:rPr>
        <w:t xml:space="preserve">. </w:t>
      </w:r>
      <w:r w:rsidR="008C20C2">
        <w:rPr>
          <w:rFonts w:ascii="Times New Roman" w:hAnsi="Times New Roman" w:cs="Times New Roman"/>
          <w:sz w:val="28"/>
          <w:szCs w:val="28"/>
        </w:rPr>
        <w:t>A s</w:t>
      </w:r>
      <w:r w:rsidR="00023606">
        <w:rPr>
          <w:rFonts w:ascii="Times New Roman" w:hAnsi="Times New Roman" w:cs="Times New Roman"/>
          <w:sz w:val="28"/>
          <w:szCs w:val="28"/>
        </w:rPr>
        <w:t>imilar conclusion can be dr</w:t>
      </w:r>
      <w:r w:rsidR="008C20C2">
        <w:rPr>
          <w:rFonts w:ascii="Times New Roman" w:hAnsi="Times New Roman" w:cs="Times New Roman"/>
          <w:sz w:val="28"/>
          <w:szCs w:val="28"/>
        </w:rPr>
        <w:t>a</w:t>
      </w:r>
      <w:r w:rsidR="00023606">
        <w:rPr>
          <w:rFonts w:ascii="Times New Roman" w:hAnsi="Times New Roman" w:cs="Times New Roman"/>
          <w:sz w:val="28"/>
          <w:szCs w:val="28"/>
        </w:rPr>
        <w:t>wn from</w:t>
      </w:r>
      <w:r w:rsidR="008C20C2">
        <w:rPr>
          <w:rFonts w:ascii="Times New Roman" w:hAnsi="Times New Roman" w:cs="Times New Roman"/>
          <w:sz w:val="28"/>
          <w:szCs w:val="28"/>
        </w:rPr>
        <w:t xml:space="preserve"> the</w:t>
      </w:r>
      <w:r w:rsidR="00557AD4" w:rsidRPr="00526BB5">
        <w:rPr>
          <w:rFonts w:ascii="Times New Roman" w:hAnsi="Times New Roman" w:cs="Times New Roman"/>
          <w:sz w:val="28"/>
          <w:szCs w:val="28"/>
        </w:rPr>
        <w:t xml:space="preserve"> studies </w:t>
      </w:r>
      <w:r w:rsidR="00023606">
        <w:rPr>
          <w:rFonts w:ascii="Times New Roman" w:hAnsi="Times New Roman" w:cs="Times New Roman"/>
          <w:sz w:val="28"/>
          <w:szCs w:val="28"/>
        </w:rPr>
        <w:t xml:space="preserve">that </w:t>
      </w:r>
      <w:r w:rsidR="00557AD4" w:rsidRPr="00526BB5">
        <w:rPr>
          <w:rFonts w:ascii="Times New Roman" w:hAnsi="Times New Roman" w:cs="Times New Roman"/>
          <w:sz w:val="28"/>
          <w:szCs w:val="28"/>
        </w:rPr>
        <w:t>speculate that while one social group sees a problematic epistemological</w:t>
      </w:r>
      <w:r w:rsidR="00557AD4" w:rsidRPr="00557AD4">
        <w:rPr>
          <w:rFonts w:ascii="Times New Roman" w:hAnsi="Times New Roman" w:cs="Times New Roman"/>
          <w:sz w:val="28"/>
          <w:szCs w:val="28"/>
        </w:rPr>
        <w:t xml:space="preserve"> situation, e.g. Gettier cases and anti-lack intuition</w:t>
      </w:r>
      <w:r w:rsidR="00765582">
        <w:rPr>
          <w:rFonts w:ascii="Times New Roman" w:hAnsi="Times New Roman" w:cs="Times New Roman"/>
          <w:sz w:val="28"/>
          <w:szCs w:val="28"/>
        </w:rPr>
        <w:t xml:space="preserve"> (Gettier, </w:t>
      </w:r>
      <w:r w:rsidR="00765582" w:rsidRPr="00396745">
        <w:rPr>
          <w:rFonts w:ascii="Times New Roman" w:hAnsi="Times New Roman" w:cs="Times New Roman"/>
          <w:sz w:val="28"/>
          <w:szCs w:val="28"/>
        </w:rPr>
        <w:t>1963</w:t>
      </w:r>
      <w:r w:rsidR="00765582">
        <w:rPr>
          <w:rFonts w:ascii="Times New Roman" w:hAnsi="Times New Roman" w:cs="Times New Roman"/>
          <w:sz w:val="28"/>
          <w:szCs w:val="28"/>
        </w:rPr>
        <w:t>)</w:t>
      </w:r>
      <w:r w:rsidR="00557AD4" w:rsidRPr="00557AD4">
        <w:rPr>
          <w:rFonts w:ascii="Times New Roman" w:hAnsi="Times New Roman" w:cs="Times New Roman"/>
          <w:sz w:val="28"/>
          <w:szCs w:val="28"/>
        </w:rPr>
        <w:t xml:space="preserve">, another may perceive the same situation as perfectly safe for knowledge. </w:t>
      </w:r>
      <w:r w:rsidR="00ED7031" w:rsidRPr="00BF4930">
        <w:rPr>
          <w:rFonts w:ascii="Times New Roman" w:hAnsi="Times New Roman" w:cs="Times New Roman"/>
          <w:sz w:val="28"/>
          <w:szCs w:val="28"/>
        </w:rPr>
        <w:t xml:space="preserve">‘It is important to recognize that even if Gettier intuitions are a reflection of a core folk epistemology, and people in all cultures have a central epistemic concept that requires more than JTB, this does </w:t>
      </w:r>
      <w:r w:rsidR="00ED7031" w:rsidRPr="00C65984">
        <w:rPr>
          <w:rFonts w:ascii="Times New Roman" w:hAnsi="Times New Roman" w:cs="Times New Roman"/>
          <w:iCs/>
          <w:sz w:val="28"/>
          <w:szCs w:val="28"/>
        </w:rPr>
        <w:t>not</w:t>
      </w:r>
      <w:r w:rsidR="00ED7031" w:rsidRPr="00BF4930">
        <w:rPr>
          <w:rFonts w:ascii="Times New Roman" w:hAnsi="Times New Roman" w:cs="Times New Roman"/>
          <w:i/>
          <w:iCs/>
          <w:sz w:val="28"/>
          <w:szCs w:val="28"/>
        </w:rPr>
        <w:t xml:space="preserve"> </w:t>
      </w:r>
      <w:r w:rsidR="00ED7031" w:rsidRPr="00BF4930">
        <w:rPr>
          <w:rFonts w:ascii="Times New Roman" w:hAnsi="Times New Roman" w:cs="Times New Roman"/>
          <w:sz w:val="28"/>
          <w:szCs w:val="28"/>
        </w:rPr>
        <w:t>entail that people in all cultures have the same knowledge concept’ (</w:t>
      </w:r>
      <w:r w:rsidR="003D0361" w:rsidRPr="00BF4930">
        <w:rPr>
          <w:rFonts w:ascii="Times New Roman" w:hAnsi="Times New Roman" w:cs="Times New Roman"/>
          <w:sz w:val="28"/>
          <w:szCs w:val="28"/>
        </w:rPr>
        <w:t>Machery et al., 2015: 8</w:t>
      </w:r>
      <w:r w:rsidR="00ED7031" w:rsidRPr="00BF4930">
        <w:rPr>
          <w:rFonts w:ascii="Times New Roman" w:hAnsi="Times New Roman" w:cs="Times New Roman"/>
          <w:sz w:val="28"/>
          <w:szCs w:val="28"/>
        </w:rPr>
        <w:t xml:space="preserve">). </w:t>
      </w:r>
    </w:p>
    <w:p w:rsidR="00C65984" w:rsidRDefault="006B77EF" w:rsidP="000A781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In conclusion</w:t>
      </w:r>
      <w:r w:rsidR="0018392F">
        <w:rPr>
          <w:rFonts w:ascii="Times New Roman" w:hAnsi="Times New Roman" w:cs="Times New Roman"/>
          <w:sz w:val="28"/>
          <w:szCs w:val="28"/>
        </w:rPr>
        <w:t>,</w:t>
      </w:r>
      <w:r>
        <w:rPr>
          <w:rFonts w:ascii="Times New Roman" w:hAnsi="Times New Roman" w:cs="Times New Roman"/>
          <w:sz w:val="28"/>
          <w:szCs w:val="28"/>
        </w:rPr>
        <w:t xml:space="preserve"> I want to </w:t>
      </w:r>
      <w:r w:rsidR="00FD1FBA">
        <w:rPr>
          <w:rFonts w:ascii="Times New Roman" w:hAnsi="Times New Roman" w:cs="Times New Roman"/>
          <w:sz w:val="28"/>
          <w:szCs w:val="28"/>
        </w:rPr>
        <w:t xml:space="preserve">state that this paper </w:t>
      </w:r>
      <w:r w:rsidR="00DA7550">
        <w:rPr>
          <w:rFonts w:ascii="Times New Roman" w:hAnsi="Times New Roman" w:cs="Times New Roman"/>
          <w:sz w:val="28"/>
          <w:szCs w:val="28"/>
        </w:rPr>
        <w:t>aim</w:t>
      </w:r>
      <w:r w:rsidR="008C20C2">
        <w:rPr>
          <w:rFonts w:ascii="Times New Roman" w:hAnsi="Times New Roman" w:cs="Times New Roman"/>
          <w:sz w:val="28"/>
          <w:szCs w:val="28"/>
        </w:rPr>
        <w:t>s</w:t>
      </w:r>
      <w:r w:rsidR="00FD1FBA">
        <w:rPr>
          <w:rFonts w:ascii="Times New Roman" w:hAnsi="Times New Roman" w:cs="Times New Roman"/>
          <w:sz w:val="28"/>
          <w:szCs w:val="28"/>
        </w:rPr>
        <w:t xml:space="preserve"> to </w:t>
      </w:r>
      <w:r w:rsidR="001D44E7">
        <w:rPr>
          <w:rFonts w:ascii="Times New Roman" w:hAnsi="Times New Roman" w:cs="Times New Roman"/>
          <w:sz w:val="28"/>
          <w:szCs w:val="28"/>
        </w:rPr>
        <w:t>demonstrate permissibility</w:t>
      </w:r>
      <w:r w:rsidR="001D44E7" w:rsidRPr="001D44E7">
        <w:rPr>
          <w:rFonts w:ascii="Times New Roman" w:hAnsi="Times New Roman" w:cs="Times New Roman"/>
          <w:sz w:val="28"/>
          <w:szCs w:val="28"/>
        </w:rPr>
        <w:t xml:space="preserve"> </w:t>
      </w:r>
      <w:r w:rsidR="001D44E7">
        <w:rPr>
          <w:rFonts w:ascii="Times New Roman" w:hAnsi="Times New Roman" w:cs="Times New Roman"/>
          <w:sz w:val="28"/>
          <w:szCs w:val="28"/>
        </w:rPr>
        <w:t>of the argument that</w:t>
      </w:r>
      <w:r>
        <w:rPr>
          <w:rFonts w:ascii="Times New Roman" w:hAnsi="Times New Roman" w:cs="Times New Roman"/>
          <w:sz w:val="28"/>
          <w:szCs w:val="28"/>
        </w:rPr>
        <w:t xml:space="preserve"> </w:t>
      </w:r>
      <w:r w:rsidR="001D44E7">
        <w:rPr>
          <w:rFonts w:ascii="Times New Roman" w:hAnsi="Times New Roman" w:cs="Times New Roman"/>
          <w:sz w:val="28"/>
          <w:szCs w:val="28"/>
        </w:rPr>
        <w:t xml:space="preserve">(1) </w:t>
      </w:r>
      <w:r w:rsidR="001D44E7" w:rsidRPr="00FC4A74">
        <w:rPr>
          <w:rFonts w:ascii="Times New Roman" w:hAnsi="Times New Roman" w:cs="Times New Roman"/>
          <w:sz w:val="28"/>
          <w:szCs w:val="28"/>
        </w:rPr>
        <w:t xml:space="preserve">Russian </w:t>
      </w:r>
      <w:r w:rsidR="001D44E7">
        <w:rPr>
          <w:rFonts w:ascii="Times New Roman" w:hAnsi="Times New Roman" w:cs="Times New Roman"/>
          <w:sz w:val="28"/>
          <w:szCs w:val="28"/>
        </w:rPr>
        <w:t>corpus of logic teaching courses</w:t>
      </w:r>
      <w:r w:rsidR="001D44E7" w:rsidRPr="00FC4A74">
        <w:rPr>
          <w:rFonts w:ascii="Times New Roman" w:hAnsi="Times New Roman" w:cs="Times New Roman"/>
          <w:sz w:val="28"/>
          <w:szCs w:val="28"/>
        </w:rPr>
        <w:t xml:space="preserve"> </w:t>
      </w:r>
      <w:r w:rsidR="00DA7550">
        <w:rPr>
          <w:rFonts w:ascii="Times New Roman" w:hAnsi="Times New Roman" w:cs="Times New Roman"/>
          <w:sz w:val="28"/>
          <w:szCs w:val="28"/>
        </w:rPr>
        <w:t>often</w:t>
      </w:r>
      <w:r w:rsidR="00271321">
        <w:rPr>
          <w:rFonts w:ascii="Times New Roman" w:hAnsi="Times New Roman" w:cs="Times New Roman"/>
          <w:sz w:val="28"/>
          <w:szCs w:val="28"/>
        </w:rPr>
        <w:t xml:space="preserve"> </w:t>
      </w:r>
      <w:r w:rsidR="001D44E7">
        <w:rPr>
          <w:rFonts w:ascii="Times New Roman" w:hAnsi="Times New Roman" w:cs="Times New Roman"/>
          <w:sz w:val="28"/>
          <w:szCs w:val="28"/>
        </w:rPr>
        <w:t>consider</w:t>
      </w:r>
      <w:r w:rsidR="001D44E7" w:rsidRPr="00FC4A74">
        <w:rPr>
          <w:rFonts w:ascii="Times New Roman" w:hAnsi="Times New Roman" w:cs="Times New Roman"/>
          <w:sz w:val="28"/>
          <w:szCs w:val="28"/>
        </w:rPr>
        <w:t xml:space="preserve"> the truth/falsity of propositions </w:t>
      </w:r>
      <w:r w:rsidR="001D44E7">
        <w:rPr>
          <w:rFonts w:ascii="Times New Roman" w:hAnsi="Times New Roman" w:cs="Times New Roman"/>
          <w:sz w:val="28"/>
          <w:szCs w:val="28"/>
        </w:rPr>
        <w:t>as</w:t>
      </w:r>
      <w:r w:rsidR="001D44E7" w:rsidRPr="00FC4A74">
        <w:rPr>
          <w:rFonts w:ascii="Times New Roman" w:hAnsi="Times New Roman" w:cs="Times New Roman"/>
          <w:sz w:val="28"/>
          <w:szCs w:val="28"/>
        </w:rPr>
        <w:t xml:space="preserve"> a matter of the Theory of models</w:t>
      </w:r>
      <w:r w:rsidR="001D44E7">
        <w:rPr>
          <w:rFonts w:ascii="Times New Roman" w:hAnsi="Times New Roman" w:cs="Times New Roman"/>
          <w:sz w:val="28"/>
          <w:szCs w:val="28"/>
        </w:rPr>
        <w:t xml:space="preserve"> and/ or epistemology; (2) such attitude in the area of logic teaching can </w:t>
      </w:r>
      <w:r w:rsidR="00DF398F">
        <w:rPr>
          <w:rFonts w:ascii="Times New Roman" w:hAnsi="Times New Roman" w:cs="Times New Roman"/>
          <w:sz w:val="28"/>
          <w:szCs w:val="28"/>
        </w:rPr>
        <w:t xml:space="preserve">influence applied logic and </w:t>
      </w:r>
      <w:r w:rsidR="001D44E7">
        <w:rPr>
          <w:rFonts w:ascii="Times New Roman" w:hAnsi="Times New Roman" w:cs="Times New Roman"/>
          <w:sz w:val="28"/>
          <w:szCs w:val="28"/>
        </w:rPr>
        <w:t xml:space="preserve">obscure our understanding </w:t>
      </w:r>
      <w:r w:rsidR="00DA7550">
        <w:rPr>
          <w:rFonts w:ascii="Times New Roman" w:hAnsi="Times New Roman" w:cs="Times New Roman"/>
          <w:sz w:val="28"/>
          <w:szCs w:val="28"/>
        </w:rPr>
        <w:t xml:space="preserve">of </w:t>
      </w:r>
      <w:r w:rsidR="001D44E7">
        <w:rPr>
          <w:rFonts w:ascii="Times New Roman" w:hAnsi="Times New Roman" w:cs="Times New Roman"/>
          <w:sz w:val="28"/>
          <w:szCs w:val="28"/>
        </w:rPr>
        <w:t xml:space="preserve">how logic is intertwined with language usage and, consequently, </w:t>
      </w:r>
      <w:r w:rsidR="00DF398F">
        <w:rPr>
          <w:rFonts w:ascii="Times New Roman" w:hAnsi="Times New Roman" w:cs="Times New Roman"/>
          <w:sz w:val="28"/>
          <w:szCs w:val="28"/>
        </w:rPr>
        <w:t xml:space="preserve">(3) </w:t>
      </w:r>
      <w:r w:rsidR="001D44E7">
        <w:rPr>
          <w:rFonts w:ascii="Times New Roman" w:hAnsi="Times New Roman" w:cs="Times New Roman"/>
          <w:sz w:val="28"/>
          <w:szCs w:val="28"/>
        </w:rPr>
        <w:t xml:space="preserve">can afflict an epistemological project of knowledge evaluation. </w:t>
      </w:r>
      <w:r w:rsidR="00406A80" w:rsidRPr="004711A0">
        <w:rPr>
          <w:rFonts w:ascii="Times New Roman" w:hAnsi="Times New Roman" w:cs="Times New Roman"/>
          <w:sz w:val="28"/>
          <w:szCs w:val="28"/>
        </w:rPr>
        <w:t xml:space="preserve"> </w:t>
      </w:r>
      <w:r w:rsidR="00DF398F">
        <w:rPr>
          <w:rFonts w:ascii="Times New Roman" w:hAnsi="Times New Roman" w:cs="Times New Roman"/>
          <w:sz w:val="28"/>
          <w:szCs w:val="28"/>
        </w:rPr>
        <w:t>Of course, in the future</w:t>
      </w:r>
      <w:r w:rsidR="008C20C2">
        <w:rPr>
          <w:rFonts w:ascii="Times New Roman" w:hAnsi="Times New Roman" w:cs="Times New Roman"/>
          <w:sz w:val="28"/>
          <w:szCs w:val="28"/>
        </w:rPr>
        <w:t>,</w:t>
      </w:r>
      <w:r w:rsidR="00DF398F">
        <w:rPr>
          <w:rFonts w:ascii="Times New Roman" w:hAnsi="Times New Roman" w:cs="Times New Roman"/>
          <w:sz w:val="28"/>
          <w:szCs w:val="28"/>
        </w:rPr>
        <w:t xml:space="preserve"> a rigor testable hypothesis shall be developed. </w:t>
      </w:r>
      <w:r w:rsidR="00271321">
        <w:rPr>
          <w:rFonts w:ascii="Times New Roman" w:hAnsi="Times New Roman" w:cs="Times New Roman"/>
          <w:sz w:val="28"/>
          <w:szCs w:val="28"/>
        </w:rPr>
        <w:t xml:space="preserve">A </w:t>
      </w:r>
      <w:r w:rsidR="00271321" w:rsidRPr="00271321">
        <w:rPr>
          <w:rFonts w:ascii="Times New Roman" w:hAnsi="Times New Roman" w:cs="Times New Roman"/>
          <w:sz w:val="28"/>
          <w:szCs w:val="28"/>
        </w:rPr>
        <w:t>correspondent</w:t>
      </w:r>
      <w:r w:rsidR="00DF398F">
        <w:rPr>
          <w:rFonts w:ascii="Times New Roman" w:hAnsi="Times New Roman" w:cs="Times New Roman"/>
          <w:sz w:val="28"/>
          <w:szCs w:val="28"/>
        </w:rPr>
        <w:t xml:space="preserve"> methodology can contain quantitative, </w:t>
      </w:r>
      <w:r w:rsidR="008C20C2">
        <w:rPr>
          <w:rFonts w:ascii="Times New Roman" w:hAnsi="Times New Roman" w:cs="Times New Roman"/>
          <w:sz w:val="28"/>
          <w:szCs w:val="28"/>
        </w:rPr>
        <w:t>e.g.,</w:t>
      </w:r>
      <w:r w:rsidR="00DF398F">
        <w:rPr>
          <w:rFonts w:ascii="Times New Roman" w:hAnsi="Times New Roman" w:cs="Times New Roman"/>
          <w:sz w:val="28"/>
          <w:szCs w:val="28"/>
        </w:rPr>
        <w:t xml:space="preserve"> </w:t>
      </w:r>
      <w:r w:rsidR="00C65984">
        <w:rPr>
          <w:rFonts w:ascii="Times New Roman" w:hAnsi="Times New Roman" w:cs="Times New Roman"/>
          <w:sz w:val="28"/>
          <w:szCs w:val="28"/>
        </w:rPr>
        <w:t xml:space="preserve">extensive </w:t>
      </w:r>
      <w:r w:rsidR="00DF398F">
        <w:rPr>
          <w:rFonts w:ascii="Times New Roman" w:hAnsi="Times New Roman" w:cs="Times New Roman"/>
          <w:sz w:val="28"/>
          <w:szCs w:val="28"/>
        </w:rPr>
        <w:lastRenderedPageBreak/>
        <w:t xml:space="preserve">meta-analysis of existing literature, and qualitative, </w:t>
      </w:r>
      <w:r w:rsidR="008C20C2">
        <w:rPr>
          <w:rFonts w:ascii="Times New Roman" w:hAnsi="Times New Roman" w:cs="Times New Roman"/>
          <w:sz w:val="28"/>
          <w:szCs w:val="28"/>
        </w:rPr>
        <w:t>e.g.,</w:t>
      </w:r>
      <w:r w:rsidR="00DF398F">
        <w:rPr>
          <w:rFonts w:ascii="Times New Roman" w:hAnsi="Times New Roman" w:cs="Times New Roman"/>
          <w:sz w:val="28"/>
          <w:szCs w:val="28"/>
        </w:rPr>
        <w:t xml:space="preserve"> phenomenological research of perceptions of Russian-speaking </w:t>
      </w:r>
      <w:r w:rsidR="00C65984">
        <w:rPr>
          <w:rFonts w:ascii="Times New Roman" w:hAnsi="Times New Roman" w:cs="Times New Roman"/>
          <w:sz w:val="28"/>
          <w:szCs w:val="28"/>
        </w:rPr>
        <w:t>logicians, strains of research.</w:t>
      </w:r>
      <w:r w:rsidR="00DF398F">
        <w:rPr>
          <w:rFonts w:ascii="Times New Roman" w:hAnsi="Times New Roman" w:cs="Times New Roman"/>
          <w:sz w:val="28"/>
          <w:szCs w:val="28"/>
        </w:rPr>
        <w:t xml:space="preserve"> </w:t>
      </w:r>
      <w:r w:rsidR="00ED7031" w:rsidRPr="004711A0">
        <w:rPr>
          <w:rFonts w:ascii="Times New Roman" w:hAnsi="Times New Roman" w:cs="Times New Roman"/>
          <w:sz w:val="28"/>
          <w:szCs w:val="28"/>
        </w:rPr>
        <w:t xml:space="preserve"> </w:t>
      </w:r>
    </w:p>
    <w:p w:rsidR="003D0361" w:rsidRDefault="00ED7031" w:rsidP="00C65984">
      <w:pPr>
        <w:spacing w:line="360" w:lineRule="auto"/>
        <w:ind w:firstLine="708"/>
        <w:jc w:val="both"/>
        <w:rPr>
          <w:rFonts w:ascii="Times New Roman" w:hAnsi="Times New Roman" w:cs="Times New Roman"/>
          <w:sz w:val="28"/>
          <w:szCs w:val="28"/>
        </w:rPr>
      </w:pPr>
      <w:r w:rsidRPr="004711A0">
        <w:rPr>
          <w:rFonts w:ascii="Times New Roman" w:hAnsi="Times New Roman" w:cs="Times New Roman"/>
          <w:sz w:val="28"/>
          <w:szCs w:val="28"/>
        </w:rPr>
        <w:t>However,</w:t>
      </w:r>
      <w:r w:rsidR="00C65984">
        <w:rPr>
          <w:rFonts w:ascii="Times New Roman" w:hAnsi="Times New Roman" w:cs="Times New Roman"/>
          <w:sz w:val="28"/>
          <w:szCs w:val="28"/>
        </w:rPr>
        <w:t xml:space="preserve"> despite that the propositional logic seems to be a very simple matter to teach,</w:t>
      </w:r>
      <w:r w:rsidRPr="004711A0">
        <w:rPr>
          <w:rFonts w:ascii="Times New Roman" w:hAnsi="Times New Roman" w:cs="Times New Roman"/>
          <w:sz w:val="28"/>
          <w:szCs w:val="28"/>
        </w:rPr>
        <w:t xml:space="preserve"> it </w:t>
      </w:r>
      <w:r w:rsidR="008C20C2">
        <w:rPr>
          <w:rFonts w:ascii="Times New Roman" w:hAnsi="Times New Roman" w:cs="Times New Roman"/>
          <w:sz w:val="28"/>
          <w:szCs w:val="28"/>
        </w:rPr>
        <w:t>has been</w:t>
      </w:r>
      <w:r w:rsidRPr="004711A0">
        <w:rPr>
          <w:rFonts w:ascii="Times New Roman" w:hAnsi="Times New Roman" w:cs="Times New Roman"/>
          <w:sz w:val="28"/>
          <w:szCs w:val="28"/>
        </w:rPr>
        <w:t xml:space="preserve"> found many times that the simple</w:t>
      </w:r>
      <w:r w:rsidR="0018392F" w:rsidRPr="004711A0">
        <w:rPr>
          <w:rFonts w:ascii="Times New Roman" w:hAnsi="Times New Roman" w:cs="Times New Roman"/>
          <w:sz w:val="28"/>
          <w:szCs w:val="28"/>
        </w:rPr>
        <w:t>st</w:t>
      </w:r>
      <w:r w:rsidRPr="004711A0">
        <w:rPr>
          <w:rFonts w:ascii="Times New Roman" w:hAnsi="Times New Roman" w:cs="Times New Roman"/>
          <w:sz w:val="28"/>
          <w:szCs w:val="28"/>
        </w:rPr>
        <w:t xml:space="preserve"> things are the hard</w:t>
      </w:r>
      <w:r w:rsidR="0018392F" w:rsidRPr="004711A0">
        <w:rPr>
          <w:rFonts w:ascii="Times New Roman" w:hAnsi="Times New Roman" w:cs="Times New Roman"/>
          <w:sz w:val="28"/>
          <w:szCs w:val="28"/>
        </w:rPr>
        <w:t>est</w:t>
      </w:r>
      <w:r w:rsidRPr="004711A0">
        <w:rPr>
          <w:rFonts w:ascii="Times New Roman" w:hAnsi="Times New Roman" w:cs="Times New Roman"/>
          <w:sz w:val="28"/>
          <w:szCs w:val="28"/>
        </w:rPr>
        <w:t xml:space="preserve"> to explain. </w:t>
      </w:r>
      <w:r w:rsidR="00C65984">
        <w:rPr>
          <w:rFonts w:ascii="Times New Roman" w:hAnsi="Times New Roman" w:cs="Times New Roman"/>
          <w:sz w:val="28"/>
          <w:szCs w:val="28"/>
        </w:rPr>
        <w:t xml:space="preserve">Thus, the above lacunas in the education related to logic can evoke researcher’s interest. </w:t>
      </w:r>
    </w:p>
    <w:p w:rsidR="00DA7550" w:rsidRDefault="00DA7550" w:rsidP="00C65984">
      <w:pPr>
        <w:spacing w:line="360" w:lineRule="auto"/>
        <w:ind w:firstLine="708"/>
        <w:jc w:val="both"/>
        <w:rPr>
          <w:rFonts w:ascii="Times New Roman" w:hAnsi="Times New Roman" w:cs="Times New Roman"/>
          <w:sz w:val="28"/>
          <w:szCs w:val="28"/>
        </w:rPr>
      </w:pPr>
    </w:p>
    <w:p w:rsidR="00271321" w:rsidRDefault="00271321" w:rsidP="00C65984">
      <w:pPr>
        <w:spacing w:line="360" w:lineRule="auto"/>
        <w:ind w:firstLine="708"/>
        <w:jc w:val="both"/>
        <w:rPr>
          <w:rFonts w:ascii="Times New Roman" w:hAnsi="Times New Roman" w:cs="Times New Roman"/>
          <w:sz w:val="28"/>
          <w:szCs w:val="28"/>
        </w:rPr>
      </w:pPr>
    </w:p>
    <w:p w:rsidR="005A1C9E" w:rsidRPr="00762B9A" w:rsidRDefault="005A1C9E" w:rsidP="00557AD4">
      <w:pPr>
        <w:spacing w:line="360" w:lineRule="auto"/>
        <w:jc w:val="both"/>
        <w:rPr>
          <w:rFonts w:ascii="Times New Roman" w:hAnsi="Times New Roman" w:cs="Times New Roman"/>
          <w:b/>
          <w:sz w:val="28"/>
          <w:szCs w:val="28"/>
        </w:rPr>
      </w:pPr>
      <w:proofErr w:type="gramStart"/>
      <w:r w:rsidRPr="00762B9A">
        <w:rPr>
          <w:rFonts w:ascii="Times New Roman" w:hAnsi="Times New Roman" w:cs="Times New Roman"/>
          <w:b/>
          <w:sz w:val="28"/>
          <w:szCs w:val="28"/>
        </w:rPr>
        <w:t>References.</w:t>
      </w:r>
      <w:proofErr w:type="gramEnd"/>
    </w:p>
    <w:p w:rsidR="00762B9A" w:rsidRPr="00B63718" w:rsidRDefault="00762B9A" w:rsidP="00762B9A">
      <w:pPr>
        <w:ind w:left="709" w:hanging="709"/>
        <w:rPr>
          <w:rFonts w:ascii="Times New Roman" w:eastAsia="MS Mincho" w:hAnsi="Times New Roman" w:cs="Times New Roman"/>
          <w:sz w:val="28"/>
          <w:szCs w:val="28"/>
        </w:rPr>
      </w:pPr>
      <w:r w:rsidRPr="00B63718">
        <w:rPr>
          <w:rFonts w:ascii="Times New Roman" w:hAnsi="Times New Roman" w:cs="Times New Roman"/>
          <w:sz w:val="28"/>
          <w:szCs w:val="28"/>
        </w:rPr>
        <w:t xml:space="preserve">Corcoran, J.  </w:t>
      </w:r>
      <w:proofErr w:type="gramStart"/>
      <w:r w:rsidRPr="00B63718">
        <w:rPr>
          <w:rFonts w:ascii="Times New Roman" w:hAnsi="Times New Roman" w:cs="Times New Roman"/>
          <w:sz w:val="28"/>
          <w:szCs w:val="28"/>
        </w:rPr>
        <w:t>and</w:t>
      </w:r>
      <w:proofErr w:type="gramEnd"/>
      <w:r w:rsidRPr="00B63718">
        <w:rPr>
          <w:rFonts w:ascii="Times New Roman" w:hAnsi="Times New Roman" w:cs="Times New Roman"/>
          <w:sz w:val="28"/>
          <w:szCs w:val="28"/>
        </w:rPr>
        <w:t xml:space="preserve"> Korchevoi S. (no date) Argumentations and logic. Russian. </w:t>
      </w:r>
      <w:r w:rsidRPr="00B63718">
        <w:rPr>
          <w:rFonts w:ascii="Times New Roman" w:eastAsia="MS Mincho" w:hAnsi="Times New Roman" w:cs="Times New Roman"/>
          <w:sz w:val="28"/>
          <w:szCs w:val="28"/>
        </w:rPr>
        <w:t xml:space="preserve">Available at </w:t>
      </w:r>
      <w:hyperlink r:id="rId7" w:history="1">
        <w:r w:rsidRPr="00B63718">
          <w:rPr>
            <w:rStyle w:val="Hyperlink"/>
            <w:rFonts w:ascii="Times New Roman" w:eastAsia="MS Mincho" w:hAnsi="Times New Roman" w:cs="Times New Roman"/>
            <w:sz w:val="28"/>
            <w:szCs w:val="28"/>
          </w:rPr>
          <w:t>https://www.academia.edu/39480132/ARGUMENTATIONS_AND_LOGIC_RUSSIAN</w:t>
        </w:r>
      </w:hyperlink>
      <w:r w:rsidRPr="00B63718">
        <w:rPr>
          <w:rFonts w:ascii="Times New Roman" w:eastAsia="MS Mincho" w:hAnsi="Times New Roman" w:cs="Times New Roman"/>
          <w:sz w:val="28"/>
          <w:szCs w:val="28"/>
        </w:rPr>
        <w:t xml:space="preserve"> (accessed 12/25/2020)</w:t>
      </w:r>
    </w:p>
    <w:p w:rsidR="00762B9A" w:rsidRPr="00B63718" w:rsidRDefault="00762B9A" w:rsidP="00762B9A">
      <w:pPr>
        <w:ind w:left="709" w:hanging="709"/>
        <w:rPr>
          <w:rFonts w:ascii="Times New Roman" w:eastAsia="MS Mincho" w:hAnsi="Times New Roman" w:cs="Times New Roman"/>
          <w:sz w:val="28"/>
          <w:szCs w:val="28"/>
        </w:rPr>
      </w:pPr>
      <w:r w:rsidRPr="00B63718">
        <w:rPr>
          <w:rFonts w:ascii="Times New Roman" w:hAnsi="Times New Roman" w:cs="Times New Roman"/>
          <w:sz w:val="28"/>
          <w:szCs w:val="28"/>
        </w:rPr>
        <w:t xml:space="preserve">Corcoran, J.  </w:t>
      </w:r>
      <w:proofErr w:type="gramStart"/>
      <w:r w:rsidRPr="00B63718">
        <w:rPr>
          <w:rFonts w:ascii="Times New Roman" w:hAnsi="Times New Roman" w:cs="Times New Roman"/>
          <w:sz w:val="28"/>
          <w:szCs w:val="28"/>
        </w:rPr>
        <w:t>and</w:t>
      </w:r>
      <w:proofErr w:type="gramEnd"/>
      <w:r w:rsidRPr="00B63718">
        <w:rPr>
          <w:rFonts w:ascii="Times New Roman" w:hAnsi="Times New Roman" w:cs="Times New Roman"/>
          <w:sz w:val="28"/>
          <w:szCs w:val="28"/>
        </w:rPr>
        <w:t xml:space="preserve"> Korchevoi S. (no date) Неразделимость логики и этики [Inseparability of logic and ethics. Russian] </w:t>
      </w:r>
      <w:r w:rsidRPr="00B63718">
        <w:rPr>
          <w:rFonts w:ascii="Times New Roman" w:eastAsia="MS Mincho" w:hAnsi="Times New Roman" w:cs="Times New Roman"/>
          <w:sz w:val="28"/>
          <w:szCs w:val="28"/>
        </w:rPr>
        <w:t xml:space="preserve">Available at </w:t>
      </w:r>
      <w:hyperlink r:id="rId8" w:history="1">
        <w:r w:rsidRPr="00B63718">
          <w:rPr>
            <w:rStyle w:val="Hyperlink"/>
            <w:rFonts w:ascii="Times New Roman" w:eastAsia="MS Mincho" w:hAnsi="Times New Roman" w:cs="Times New Roman"/>
            <w:sz w:val="28"/>
            <w:szCs w:val="28"/>
          </w:rPr>
          <w:t>https://www.academia.edu/32730032/Неразделимость_логики_и_этики_Inseparability_of_logic_and_ethics_RUSSIAN</w:t>
        </w:r>
      </w:hyperlink>
      <w:r w:rsidRPr="00B63718">
        <w:rPr>
          <w:rFonts w:ascii="Times New Roman" w:eastAsia="MS Mincho" w:hAnsi="Times New Roman" w:cs="Times New Roman"/>
          <w:sz w:val="28"/>
          <w:szCs w:val="28"/>
        </w:rPr>
        <w:t xml:space="preserve"> (accessed 12/25/2020)</w:t>
      </w:r>
    </w:p>
    <w:p w:rsidR="00762B9A" w:rsidRPr="00B63718" w:rsidRDefault="00762B9A" w:rsidP="00762B9A">
      <w:pPr>
        <w:ind w:left="709" w:hanging="709"/>
        <w:rPr>
          <w:rFonts w:ascii="Times New Roman" w:hAnsi="Times New Roman" w:cs="Times New Roman"/>
          <w:sz w:val="28"/>
          <w:szCs w:val="28"/>
        </w:rPr>
      </w:pPr>
      <w:proofErr w:type="gramStart"/>
      <w:r w:rsidRPr="00B63718">
        <w:rPr>
          <w:rFonts w:ascii="Times New Roman" w:hAnsi="Times New Roman" w:cs="Times New Roman"/>
          <w:sz w:val="28"/>
          <w:szCs w:val="28"/>
        </w:rPr>
        <w:t>Corcoran, J. (1989) Argumentations and Logic.</w:t>
      </w:r>
      <w:proofErr w:type="gramEnd"/>
      <w:r w:rsidRPr="00B63718">
        <w:rPr>
          <w:rFonts w:ascii="Times New Roman" w:hAnsi="Times New Roman" w:cs="Times New Roman"/>
          <w:sz w:val="28"/>
          <w:szCs w:val="28"/>
        </w:rPr>
        <w:t xml:space="preserve"> </w:t>
      </w:r>
      <w:r w:rsidRPr="002F412E">
        <w:rPr>
          <w:rFonts w:ascii="Times New Roman" w:hAnsi="Times New Roman" w:cs="Times New Roman"/>
          <w:i/>
          <w:sz w:val="28"/>
          <w:szCs w:val="28"/>
        </w:rPr>
        <w:t>Argumentation</w:t>
      </w:r>
      <w:r>
        <w:rPr>
          <w:rFonts w:ascii="Times New Roman" w:hAnsi="Times New Roman" w:cs="Times New Roman"/>
          <w:i/>
          <w:sz w:val="28"/>
          <w:szCs w:val="28"/>
        </w:rPr>
        <w:t>,</w:t>
      </w:r>
      <w:r w:rsidRPr="00B63718">
        <w:rPr>
          <w:rFonts w:ascii="Times New Roman" w:hAnsi="Times New Roman" w:cs="Times New Roman"/>
          <w:sz w:val="28"/>
          <w:szCs w:val="28"/>
        </w:rPr>
        <w:t xml:space="preserve"> 3, pp.17-43</w:t>
      </w:r>
    </w:p>
    <w:p w:rsidR="00762B9A" w:rsidRPr="00B63718" w:rsidRDefault="00762B9A" w:rsidP="00762B9A">
      <w:pPr>
        <w:ind w:left="709" w:hanging="709"/>
        <w:jc w:val="both"/>
        <w:rPr>
          <w:rFonts w:ascii="Times New Roman" w:hAnsi="Times New Roman" w:cs="Times New Roman"/>
          <w:sz w:val="28"/>
          <w:szCs w:val="28"/>
        </w:rPr>
      </w:pPr>
      <w:r w:rsidRPr="00B63718">
        <w:rPr>
          <w:rFonts w:ascii="Times New Roman" w:hAnsi="Times New Roman" w:cs="Times New Roman"/>
          <w:sz w:val="28"/>
          <w:szCs w:val="28"/>
        </w:rPr>
        <w:t xml:space="preserve">Corcoran, J. (1989) </w:t>
      </w:r>
      <w:proofErr w:type="gramStart"/>
      <w:r w:rsidRPr="00B63718">
        <w:rPr>
          <w:rFonts w:ascii="Times New Roman" w:hAnsi="Times New Roman" w:cs="Times New Roman"/>
          <w:sz w:val="28"/>
          <w:szCs w:val="28"/>
        </w:rPr>
        <w:t>The</w:t>
      </w:r>
      <w:proofErr w:type="gramEnd"/>
      <w:r w:rsidRPr="00B63718">
        <w:rPr>
          <w:rFonts w:ascii="Times New Roman" w:hAnsi="Times New Roman" w:cs="Times New Roman"/>
          <w:sz w:val="28"/>
          <w:szCs w:val="28"/>
        </w:rPr>
        <w:t xml:space="preserve"> inseparability of logic and ethics. </w:t>
      </w:r>
      <w:r w:rsidRPr="002F412E">
        <w:rPr>
          <w:rFonts w:ascii="Times New Roman" w:hAnsi="Times New Roman" w:cs="Times New Roman"/>
          <w:i/>
          <w:sz w:val="28"/>
          <w:szCs w:val="28"/>
        </w:rPr>
        <w:t>Free inquiry</w:t>
      </w:r>
      <w:r>
        <w:rPr>
          <w:rFonts w:ascii="Times New Roman" w:hAnsi="Times New Roman" w:cs="Times New Roman"/>
          <w:i/>
          <w:sz w:val="28"/>
          <w:szCs w:val="28"/>
        </w:rPr>
        <w:t>,</w:t>
      </w:r>
      <w:r>
        <w:rPr>
          <w:rFonts w:ascii="Times New Roman" w:hAnsi="Times New Roman" w:cs="Times New Roman"/>
          <w:sz w:val="28"/>
          <w:szCs w:val="28"/>
        </w:rPr>
        <w:t xml:space="preserve"> 9 (2)</w:t>
      </w:r>
      <w:r w:rsidRPr="00B63718">
        <w:rPr>
          <w:rFonts w:ascii="Times New Roman" w:hAnsi="Times New Roman" w:cs="Times New Roman"/>
          <w:sz w:val="28"/>
          <w:szCs w:val="28"/>
        </w:rPr>
        <w:t xml:space="preserve"> pp. 37-40</w:t>
      </w:r>
    </w:p>
    <w:p w:rsidR="00762B9A" w:rsidRDefault="00762B9A" w:rsidP="00762B9A">
      <w:pPr>
        <w:ind w:left="709" w:hanging="709"/>
        <w:jc w:val="both"/>
        <w:rPr>
          <w:rFonts w:ascii="Times New Roman" w:eastAsia="MS Mincho" w:hAnsi="Times New Roman" w:cs="Times New Roman"/>
          <w:sz w:val="28"/>
          <w:szCs w:val="28"/>
        </w:rPr>
      </w:pPr>
      <w:r>
        <w:rPr>
          <w:rFonts w:ascii="Times New Roman" w:hAnsi="Times New Roman" w:cs="Times New Roman"/>
          <w:sz w:val="28"/>
          <w:szCs w:val="28"/>
        </w:rPr>
        <w:t xml:space="preserve">Free Moscow University (no date) </w:t>
      </w:r>
      <w:r>
        <w:rPr>
          <w:rFonts w:ascii="Times New Roman" w:hAnsi="Times New Roman" w:cs="Times New Roman"/>
          <w:sz w:val="28"/>
          <w:szCs w:val="28"/>
          <w:lang w:val="ru-RU"/>
        </w:rPr>
        <w:t>Курсы</w:t>
      </w:r>
      <w:r w:rsidRPr="00CE1151">
        <w:rPr>
          <w:rFonts w:ascii="Times New Roman" w:hAnsi="Times New Roman" w:cs="Times New Roman"/>
          <w:sz w:val="28"/>
          <w:szCs w:val="28"/>
        </w:rPr>
        <w:t xml:space="preserve">. </w:t>
      </w:r>
      <w:r>
        <w:rPr>
          <w:rFonts w:ascii="Times New Roman" w:hAnsi="Times New Roman" w:cs="Times New Roman"/>
          <w:sz w:val="28"/>
          <w:szCs w:val="28"/>
          <w:lang w:val="ru-RU"/>
        </w:rPr>
        <w:t xml:space="preserve">Основы логики и аргументации </w:t>
      </w:r>
      <w:proofErr w:type="gramStart"/>
      <w:r>
        <w:rPr>
          <w:rFonts w:ascii="Times New Roman" w:hAnsi="Times New Roman" w:cs="Times New Roman"/>
          <w:sz w:val="28"/>
          <w:szCs w:val="28"/>
          <w:lang w:val="ru-RU"/>
        </w:rPr>
        <w:t xml:space="preserve">[ </w:t>
      </w:r>
      <w:r w:rsidRPr="00E84E5E">
        <w:rPr>
          <w:rFonts w:ascii="Times New Roman" w:hAnsi="Times New Roman" w:cs="Times New Roman"/>
          <w:sz w:val="28"/>
          <w:szCs w:val="28"/>
        </w:rPr>
        <w:t>Courses</w:t>
      </w:r>
      <w:proofErr w:type="gramEnd"/>
      <w:r w:rsidRPr="00CE1151">
        <w:rPr>
          <w:rFonts w:ascii="Times New Roman" w:hAnsi="Times New Roman" w:cs="Times New Roman"/>
          <w:sz w:val="28"/>
          <w:szCs w:val="28"/>
          <w:lang w:val="ru-RU"/>
        </w:rPr>
        <w:t xml:space="preserve">. </w:t>
      </w:r>
      <w:proofErr w:type="gramStart"/>
      <w:r>
        <w:rPr>
          <w:rFonts w:ascii="Times New Roman" w:hAnsi="Times New Roman" w:cs="Times New Roman"/>
          <w:sz w:val="28"/>
          <w:szCs w:val="28"/>
        </w:rPr>
        <w:t>The foundations of logic and argumentation</w:t>
      </w:r>
      <w:r w:rsidRPr="00CE1151">
        <w:rPr>
          <w:rFonts w:ascii="Times New Roman" w:hAnsi="Times New Roman" w:cs="Times New Roman"/>
          <w:sz w:val="28"/>
          <w:szCs w:val="28"/>
        </w:rPr>
        <w:t>.</w:t>
      </w:r>
      <w:proofErr w:type="gramEnd"/>
      <w:r w:rsidRPr="00CE1151">
        <w:rPr>
          <w:rFonts w:ascii="Times New Roman" w:hAnsi="Times New Roman" w:cs="Times New Roman"/>
          <w:sz w:val="28"/>
          <w:szCs w:val="28"/>
        </w:rPr>
        <w:t xml:space="preserve"> </w:t>
      </w:r>
      <w:r w:rsidRPr="00B63718">
        <w:rPr>
          <w:rFonts w:ascii="Times New Roman" w:eastAsia="MS Mincho" w:hAnsi="Times New Roman" w:cs="Times New Roman"/>
          <w:sz w:val="28"/>
          <w:szCs w:val="28"/>
        </w:rPr>
        <w:t>Available at</w:t>
      </w:r>
      <w:r w:rsidRPr="00E84E5E">
        <w:rPr>
          <w:rFonts w:ascii="Times New Roman" w:hAnsi="Times New Roman" w:cs="Times New Roman"/>
          <w:sz w:val="28"/>
          <w:szCs w:val="28"/>
        </w:rPr>
        <w:t xml:space="preserve"> </w:t>
      </w:r>
      <w:hyperlink r:id="rId9" w:history="1">
        <w:r w:rsidRPr="00521C09">
          <w:rPr>
            <w:rStyle w:val="Hyperlink"/>
            <w:rFonts w:ascii="Times New Roman" w:hAnsi="Times New Roman" w:cs="Times New Roman"/>
            <w:sz w:val="28"/>
            <w:szCs w:val="28"/>
          </w:rPr>
          <w:t>https://freemoscow.university/closedcourses</w:t>
        </w:r>
      </w:hyperlink>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 xml:space="preserve">(accessed </w:t>
      </w:r>
      <w:r>
        <w:rPr>
          <w:rFonts w:ascii="Times New Roman" w:eastAsia="MS Mincho" w:hAnsi="Times New Roman" w:cs="Times New Roman"/>
          <w:sz w:val="28"/>
          <w:szCs w:val="28"/>
        </w:rPr>
        <w:t>01/15</w:t>
      </w:r>
      <w:r w:rsidRPr="00B63718">
        <w:rPr>
          <w:rFonts w:ascii="Times New Roman" w:eastAsia="MS Mincho" w:hAnsi="Times New Roman" w:cs="Times New Roman"/>
          <w:sz w:val="28"/>
          <w:szCs w:val="28"/>
        </w:rPr>
        <w:t>/202</w:t>
      </w:r>
      <w:r>
        <w:rPr>
          <w:rFonts w:ascii="Times New Roman" w:eastAsia="MS Mincho" w:hAnsi="Times New Roman" w:cs="Times New Roman"/>
          <w:sz w:val="28"/>
          <w:szCs w:val="28"/>
        </w:rPr>
        <w:t>1</w:t>
      </w:r>
      <w:r w:rsidRPr="00B63718">
        <w:rPr>
          <w:rFonts w:ascii="Times New Roman" w:eastAsia="MS Mincho" w:hAnsi="Times New Roman" w:cs="Times New Roman"/>
          <w:sz w:val="28"/>
          <w:szCs w:val="28"/>
        </w:rPr>
        <w:t>)</w:t>
      </w:r>
    </w:p>
    <w:p w:rsidR="00762B9A" w:rsidRPr="00396745" w:rsidRDefault="00762B9A" w:rsidP="00762B9A">
      <w:pPr>
        <w:ind w:left="709" w:hanging="709"/>
        <w:rPr>
          <w:rFonts w:ascii="Times New Roman" w:hAnsi="Times New Roman" w:cs="Times New Roman"/>
          <w:sz w:val="28"/>
          <w:szCs w:val="28"/>
        </w:rPr>
      </w:pPr>
      <w:proofErr w:type="gramStart"/>
      <w:r w:rsidRPr="00396745">
        <w:rPr>
          <w:rFonts w:ascii="Times New Roman" w:hAnsi="Times New Roman" w:cs="Times New Roman"/>
          <w:sz w:val="28"/>
          <w:szCs w:val="28"/>
        </w:rPr>
        <w:t>Gettier, E. (1963).</w:t>
      </w:r>
      <w:proofErr w:type="gramEnd"/>
      <w:r w:rsidRPr="00396745">
        <w:rPr>
          <w:rFonts w:ascii="Times New Roman" w:hAnsi="Times New Roman" w:cs="Times New Roman"/>
          <w:sz w:val="28"/>
          <w:szCs w:val="28"/>
        </w:rPr>
        <w:t xml:space="preserve"> ‘Is Ju</w:t>
      </w:r>
      <w:r>
        <w:rPr>
          <w:rFonts w:ascii="Times New Roman" w:hAnsi="Times New Roman" w:cs="Times New Roman"/>
          <w:sz w:val="28"/>
          <w:szCs w:val="28"/>
        </w:rPr>
        <w:t>stified True Belief Knowledge?’</w:t>
      </w:r>
      <w:r w:rsidRPr="00396745">
        <w:rPr>
          <w:rFonts w:ascii="Times New Roman" w:hAnsi="Times New Roman" w:cs="Times New Roman"/>
          <w:sz w:val="28"/>
          <w:szCs w:val="28"/>
        </w:rPr>
        <w:t xml:space="preserve"> </w:t>
      </w:r>
      <w:r w:rsidRPr="00396745">
        <w:rPr>
          <w:rFonts w:ascii="Times New Roman" w:hAnsi="Times New Roman" w:cs="Times New Roman"/>
          <w:i/>
          <w:sz w:val="28"/>
          <w:szCs w:val="28"/>
        </w:rPr>
        <w:t>Analysis</w:t>
      </w:r>
      <w:r w:rsidRPr="00396745">
        <w:rPr>
          <w:rFonts w:ascii="Times New Roman" w:hAnsi="Times New Roman" w:cs="Times New Roman"/>
          <w:sz w:val="28"/>
          <w:szCs w:val="28"/>
        </w:rPr>
        <w:t xml:space="preserve"> 23</w:t>
      </w:r>
      <w:r>
        <w:rPr>
          <w:rFonts w:ascii="Times New Roman" w:hAnsi="Times New Roman" w:cs="Times New Roman"/>
          <w:sz w:val="28"/>
          <w:szCs w:val="28"/>
        </w:rPr>
        <w:t>, pp.</w:t>
      </w:r>
      <w:r w:rsidRPr="00396745">
        <w:rPr>
          <w:rFonts w:ascii="Times New Roman" w:hAnsi="Times New Roman" w:cs="Times New Roman"/>
          <w:sz w:val="28"/>
          <w:szCs w:val="28"/>
        </w:rPr>
        <w:t xml:space="preserve"> 121-123.</w:t>
      </w:r>
    </w:p>
    <w:p w:rsidR="00762B9A" w:rsidRPr="00985582" w:rsidRDefault="00762B9A" w:rsidP="00762B9A">
      <w:pPr>
        <w:ind w:left="709" w:hanging="709"/>
        <w:rPr>
          <w:rFonts w:ascii="Times New Roman" w:hAnsi="Times New Roman" w:cs="Times New Roman"/>
          <w:sz w:val="28"/>
          <w:szCs w:val="28"/>
        </w:rPr>
      </w:pPr>
      <w:r w:rsidRPr="00985582">
        <w:rPr>
          <w:rFonts w:ascii="Times New Roman" w:hAnsi="Times New Roman" w:cs="Times New Roman"/>
          <w:sz w:val="28"/>
          <w:szCs w:val="28"/>
        </w:rPr>
        <w:t xml:space="preserve">Gorbatov V. (2014) Ontological Argument: Two-Dimensional Version. </w:t>
      </w:r>
      <w:proofErr w:type="gramStart"/>
      <w:r w:rsidRPr="00985582">
        <w:rPr>
          <w:rFonts w:ascii="Times New Roman" w:hAnsi="Times New Roman" w:cs="Times New Roman"/>
          <w:i/>
          <w:sz w:val="28"/>
          <w:szCs w:val="28"/>
        </w:rPr>
        <w:t>SSRN Electronic Journal</w:t>
      </w:r>
      <w:r>
        <w:rPr>
          <w:rFonts w:ascii="Times New Roman" w:hAnsi="Times New Roman" w:cs="Times New Roman"/>
          <w:i/>
          <w:sz w:val="28"/>
          <w:szCs w:val="28"/>
        </w:rPr>
        <w:t>.</w:t>
      </w:r>
      <w:proofErr w:type="gramEnd"/>
      <w:r w:rsidRPr="00985582">
        <w:rPr>
          <w:rFonts w:ascii="Times New Roman" w:hAnsi="Times New Roman" w:cs="Times New Roman"/>
          <w:sz w:val="28"/>
          <w:szCs w:val="28"/>
        </w:rPr>
        <w:t xml:space="preserve"> </w:t>
      </w:r>
      <w:hyperlink r:id="rId10" w:history="1">
        <w:r w:rsidRPr="00985582">
          <w:rPr>
            <w:rFonts w:ascii="Times New Roman" w:eastAsia="MS Mincho" w:hAnsi="Times New Roman" w:cs="Times New Roman"/>
            <w:sz w:val="28"/>
            <w:szCs w:val="28"/>
          </w:rPr>
          <w:t xml:space="preserve"> Available at</w:t>
        </w:r>
        <w:r w:rsidRPr="00985582">
          <w:rPr>
            <w:rFonts w:ascii="Times New Roman" w:hAnsi="Times New Roman" w:cs="Times New Roman"/>
            <w:sz w:val="28"/>
            <w:szCs w:val="28"/>
          </w:rPr>
          <w:t xml:space="preserve"> </w:t>
        </w:r>
        <w:r w:rsidRPr="00985582">
          <w:rPr>
            <w:rStyle w:val="Hyperlink"/>
            <w:rFonts w:ascii="Times New Roman" w:hAnsi="Times New Roman" w:cs="Times New Roman"/>
            <w:sz w:val="28"/>
            <w:szCs w:val="28"/>
          </w:rPr>
          <w:t>https://www.researchgate.net/publication/272218715_Ontological_Argument_Two-Dimensional_Version</w:t>
        </w:r>
      </w:hyperlink>
      <w:r w:rsidRPr="00985582">
        <w:rPr>
          <w:rFonts w:ascii="Times New Roman" w:hAnsi="Times New Roman" w:cs="Times New Roman"/>
          <w:sz w:val="28"/>
          <w:szCs w:val="28"/>
        </w:rPr>
        <w:t xml:space="preserve">  </w:t>
      </w:r>
      <w:r w:rsidRPr="00985582">
        <w:rPr>
          <w:rFonts w:ascii="Times New Roman" w:eastAsia="MS Mincho" w:hAnsi="Times New Roman" w:cs="Times New Roman"/>
          <w:sz w:val="28"/>
          <w:szCs w:val="28"/>
        </w:rPr>
        <w:t>(accessed 01/30/2021)</w:t>
      </w:r>
    </w:p>
    <w:p w:rsidR="00762B9A" w:rsidRPr="00952A05" w:rsidRDefault="00762B9A" w:rsidP="00762B9A">
      <w:pPr>
        <w:ind w:left="709" w:hanging="709"/>
        <w:rPr>
          <w:rFonts w:ascii="Times New Roman" w:hAnsi="Times New Roman" w:cs="Times New Roman"/>
          <w:sz w:val="28"/>
          <w:szCs w:val="28"/>
        </w:rPr>
      </w:pPr>
      <w:proofErr w:type="gramStart"/>
      <w:r>
        <w:rPr>
          <w:rFonts w:ascii="Times New Roman" w:hAnsi="Times New Roman" w:cs="Times New Roman"/>
          <w:sz w:val="28"/>
          <w:szCs w:val="28"/>
        </w:rPr>
        <w:t>HSE (no date) About the HSE University.</w:t>
      </w:r>
      <w:proofErr w:type="gramEnd"/>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Available at</w:t>
      </w:r>
      <w:r w:rsidRPr="00E84E5E">
        <w:rPr>
          <w:rFonts w:ascii="Times New Roman" w:hAnsi="Times New Roman" w:cs="Times New Roman"/>
          <w:sz w:val="28"/>
          <w:szCs w:val="28"/>
        </w:rPr>
        <w:t xml:space="preserve"> </w:t>
      </w:r>
      <w:hyperlink r:id="rId11" w:history="1">
        <w:r w:rsidRPr="00521C09">
          <w:rPr>
            <w:rStyle w:val="Hyperlink"/>
            <w:rFonts w:ascii="Times New Roman" w:hAnsi="Times New Roman" w:cs="Times New Roman"/>
            <w:sz w:val="28"/>
            <w:szCs w:val="28"/>
          </w:rPr>
          <w:t>https://www.hse.ru/en/info/</w:t>
        </w:r>
      </w:hyperlink>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 xml:space="preserve">(accessed </w:t>
      </w:r>
      <w:r>
        <w:rPr>
          <w:rFonts w:ascii="Times New Roman" w:eastAsia="MS Mincho" w:hAnsi="Times New Roman" w:cs="Times New Roman"/>
          <w:sz w:val="28"/>
          <w:szCs w:val="28"/>
        </w:rPr>
        <w:t>01/19</w:t>
      </w:r>
      <w:r w:rsidRPr="00B63718">
        <w:rPr>
          <w:rFonts w:ascii="Times New Roman" w:eastAsia="MS Mincho" w:hAnsi="Times New Roman" w:cs="Times New Roman"/>
          <w:sz w:val="28"/>
          <w:szCs w:val="28"/>
        </w:rPr>
        <w:t>/202</w:t>
      </w:r>
      <w:r>
        <w:rPr>
          <w:rFonts w:ascii="Times New Roman" w:eastAsia="MS Mincho" w:hAnsi="Times New Roman" w:cs="Times New Roman"/>
          <w:sz w:val="28"/>
          <w:szCs w:val="28"/>
        </w:rPr>
        <w:t>1</w:t>
      </w:r>
      <w:r w:rsidRPr="00B63718">
        <w:rPr>
          <w:rFonts w:ascii="Times New Roman" w:eastAsia="MS Mincho" w:hAnsi="Times New Roman" w:cs="Times New Roman"/>
          <w:sz w:val="28"/>
          <w:szCs w:val="28"/>
        </w:rPr>
        <w:t>)</w:t>
      </w:r>
    </w:p>
    <w:p w:rsidR="00762B9A" w:rsidRDefault="00762B9A" w:rsidP="00762B9A">
      <w:pPr>
        <w:widowControl w:val="0"/>
        <w:autoSpaceDE w:val="0"/>
        <w:autoSpaceDN w:val="0"/>
        <w:adjustRightInd w:val="0"/>
        <w:ind w:left="709" w:hanging="709"/>
        <w:rPr>
          <w:rFonts w:ascii="Times New Roman" w:hAnsi="Times New Roman" w:cs="Times New Roman"/>
          <w:sz w:val="28"/>
          <w:szCs w:val="28"/>
        </w:rPr>
      </w:pPr>
      <w:r w:rsidRPr="002F412E">
        <w:rPr>
          <w:rFonts w:ascii="Times New Roman" w:hAnsi="Times New Roman" w:cs="Times New Roman"/>
          <w:sz w:val="28"/>
          <w:szCs w:val="28"/>
        </w:rPr>
        <w:t xml:space="preserve">Machery E., Stich S., Rose D., Chatterjee A., Karasawa K., Struchiner N.,  Sirker S., Usui N., and Hashimoto T. (2015) Gettier Across Cultures. </w:t>
      </w:r>
      <w:r w:rsidRPr="002F412E">
        <w:rPr>
          <w:rFonts w:ascii="Times New Roman" w:hAnsi="Times New Roman" w:cs="Times New Roman"/>
          <w:i/>
          <w:iCs/>
          <w:sz w:val="28"/>
          <w:szCs w:val="28"/>
        </w:rPr>
        <w:t>NOU</w:t>
      </w:r>
      <w:r w:rsidRPr="002F412E">
        <w:rPr>
          <w:rFonts w:ascii="Times New Roman" w:hAnsi="Times New Roman" w:cs="Times New Roman"/>
          <w:i/>
          <w:iCs/>
          <w:position w:val="5"/>
          <w:sz w:val="28"/>
          <w:szCs w:val="28"/>
        </w:rPr>
        <w:t>ˆ</w:t>
      </w:r>
      <w:r w:rsidRPr="002F412E">
        <w:rPr>
          <w:rFonts w:ascii="Times New Roman" w:hAnsi="Times New Roman" w:cs="Times New Roman"/>
          <w:i/>
          <w:iCs/>
          <w:sz w:val="28"/>
          <w:szCs w:val="28"/>
        </w:rPr>
        <w:t>S</w:t>
      </w:r>
      <w:r>
        <w:rPr>
          <w:rFonts w:ascii="Times New Roman" w:hAnsi="Times New Roman" w:cs="Times New Roman"/>
          <w:i/>
          <w:iCs/>
          <w:sz w:val="28"/>
          <w:szCs w:val="28"/>
        </w:rPr>
        <w:t>,</w:t>
      </w:r>
      <w:r w:rsidRPr="002F412E">
        <w:rPr>
          <w:rFonts w:ascii="Times New Roman" w:hAnsi="Times New Roman" w:cs="Times New Roman"/>
          <w:i/>
          <w:iCs/>
          <w:sz w:val="28"/>
          <w:szCs w:val="28"/>
        </w:rPr>
        <w:t xml:space="preserve"> </w:t>
      </w:r>
      <w:r w:rsidRPr="002F412E">
        <w:rPr>
          <w:rFonts w:ascii="Times New Roman" w:hAnsi="Times New Roman" w:cs="Times New Roman"/>
          <w:sz w:val="28"/>
          <w:szCs w:val="28"/>
        </w:rPr>
        <w:t xml:space="preserve">pp. 1–20 </w:t>
      </w:r>
    </w:p>
    <w:p w:rsidR="00762B9A" w:rsidRPr="00ED2921" w:rsidRDefault="00762B9A" w:rsidP="00762B9A">
      <w:pPr>
        <w:ind w:left="709" w:hanging="709"/>
        <w:rPr>
          <w:rFonts w:ascii="Times New Roman" w:hAnsi="Times New Roman" w:cs="Times New Roman"/>
          <w:sz w:val="28"/>
          <w:szCs w:val="28"/>
        </w:rPr>
      </w:pPr>
      <w:proofErr w:type="gramStart"/>
      <w:r w:rsidRPr="00ED2921">
        <w:rPr>
          <w:rFonts w:ascii="Times New Roman" w:hAnsi="Times New Roman" w:cs="Times New Roman"/>
          <w:sz w:val="28"/>
          <w:szCs w:val="28"/>
        </w:rPr>
        <w:t>Pritchard D. (2016) Epistemic Angst.</w:t>
      </w:r>
      <w:proofErr w:type="gramEnd"/>
      <w:r w:rsidRPr="00ED2921">
        <w:rPr>
          <w:rFonts w:ascii="Times New Roman" w:hAnsi="Times New Roman" w:cs="Times New Roman"/>
          <w:sz w:val="28"/>
          <w:szCs w:val="28"/>
        </w:rPr>
        <w:t xml:space="preserve"> </w:t>
      </w:r>
      <w:proofErr w:type="gramStart"/>
      <w:r w:rsidRPr="00ED2921">
        <w:rPr>
          <w:rFonts w:ascii="Times New Roman" w:hAnsi="Times New Roman" w:cs="Times New Roman"/>
          <w:i/>
          <w:sz w:val="28"/>
          <w:szCs w:val="28"/>
        </w:rPr>
        <w:t>Philosophy and Phenomenological Research</w:t>
      </w:r>
      <w:r w:rsidRPr="00ED2921">
        <w:rPr>
          <w:rFonts w:ascii="Times New Roman" w:hAnsi="Times New Roman" w:cs="Times New Roman"/>
          <w:sz w:val="28"/>
          <w:szCs w:val="28"/>
        </w:rPr>
        <w:t>, pp.1-24.</w:t>
      </w:r>
      <w:proofErr w:type="gramEnd"/>
      <w:r w:rsidRPr="00ED2921">
        <w:rPr>
          <w:rFonts w:ascii="Times New Roman" w:hAnsi="Times New Roman" w:cs="Times New Roman"/>
          <w:sz w:val="28"/>
          <w:szCs w:val="28"/>
        </w:rPr>
        <w:t xml:space="preserve"> Available at </w:t>
      </w:r>
      <w:hyperlink r:id="rId12" w:history="1">
        <w:r w:rsidRPr="00ED2921">
          <w:rPr>
            <w:rStyle w:val="Hyperlink"/>
            <w:rFonts w:ascii="Times New Roman" w:hAnsi="Times New Roman" w:cs="Times New Roman"/>
            <w:sz w:val="28"/>
            <w:szCs w:val="28"/>
          </w:rPr>
          <w:t>https://www.academia.edu/19840697/Epistemic_Angst</w:t>
        </w:r>
      </w:hyperlink>
      <w:r w:rsidRPr="00ED2921">
        <w:rPr>
          <w:rFonts w:ascii="Times New Roman" w:hAnsi="Times New Roman" w:cs="Times New Roman"/>
          <w:sz w:val="28"/>
          <w:szCs w:val="28"/>
        </w:rPr>
        <w:t xml:space="preserve"> (accessed 04/10/2021)</w:t>
      </w:r>
    </w:p>
    <w:p w:rsidR="00762B9A" w:rsidRPr="00ED2921" w:rsidRDefault="00762B9A" w:rsidP="00762B9A">
      <w:pPr>
        <w:ind w:left="709" w:hanging="709"/>
        <w:rPr>
          <w:rFonts w:ascii="Times New Roman" w:hAnsi="Times New Roman" w:cs="Times New Roman"/>
          <w:sz w:val="28"/>
          <w:szCs w:val="28"/>
        </w:rPr>
      </w:pPr>
      <w:proofErr w:type="gramStart"/>
      <w:r w:rsidRPr="00ED2921">
        <w:rPr>
          <w:rFonts w:ascii="Times New Roman" w:hAnsi="Times New Roman" w:cs="Times New Roman"/>
          <w:sz w:val="28"/>
          <w:szCs w:val="28"/>
        </w:rPr>
        <w:t>Pritchard D. (forthcoming) Epistemological Disjunctivism and the Biscopic Treatment of Radical Scepticism.</w:t>
      </w:r>
      <w:proofErr w:type="gramEnd"/>
      <w:r w:rsidRPr="00ED2921">
        <w:rPr>
          <w:rFonts w:ascii="Times New Roman" w:hAnsi="Times New Roman" w:cs="Times New Roman"/>
          <w:sz w:val="28"/>
          <w:szCs w:val="28"/>
        </w:rPr>
        <w:t xml:space="preserve"> </w:t>
      </w:r>
      <w:proofErr w:type="gramStart"/>
      <w:r w:rsidRPr="00ED2921">
        <w:rPr>
          <w:rFonts w:ascii="Times New Roman" w:hAnsi="Times New Roman" w:cs="Times New Roman"/>
          <w:sz w:val="28"/>
          <w:szCs w:val="28"/>
        </w:rPr>
        <w:t>For The Factive Turn in Epistemology, (ed.) V. Mitova.</w:t>
      </w:r>
      <w:proofErr w:type="gramEnd"/>
      <w:r w:rsidRPr="00ED2921">
        <w:rPr>
          <w:rFonts w:ascii="Times New Roman" w:hAnsi="Times New Roman" w:cs="Times New Roman"/>
          <w:sz w:val="28"/>
          <w:szCs w:val="28"/>
        </w:rPr>
        <w:t xml:space="preserve"> Cambridge UP, pp. 1-19. Available at </w:t>
      </w:r>
      <w:hyperlink r:id="rId13" w:history="1">
        <w:r w:rsidRPr="00ED2921">
          <w:rPr>
            <w:rStyle w:val="Hyperlink"/>
            <w:rFonts w:ascii="Times New Roman" w:hAnsi="Times New Roman" w:cs="Times New Roman"/>
            <w:sz w:val="28"/>
            <w:szCs w:val="28"/>
          </w:rPr>
          <w:t>https://www.academia.edu/31542560/EPISTEMOLOGICAL_DISJUNCTIVISM_AND_THE_BISCOPIC_TREATMENT_OF_RADICAL_SCEPTICISM</w:t>
        </w:r>
      </w:hyperlink>
      <w:r w:rsidRPr="00ED2921">
        <w:rPr>
          <w:rFonts w:ascii="Times New Roman" w:hAnsi="Times New Roman" w:cs="Times New Roman"/>
          <w:sz w:val="28"/>
          <w:szCs w:val="28"/>
        </w:rPr>
        <w:t xml:space="preserve"> (accessed 04/12/2021)</w:t>
      </w:r>
    </w:p>
    <w:p w:rsidR="00762B9A" w:rsidRDefault="00762B9A" w:rsidP="00762B9A">
      <w:pPr>
        <w:ind w:left="709" w:hanging="709"/>
        <w:rPr>
          <w:rFonts w:ascii="Times New Roman" w:eastAsia="MS Mincho" w:hAnsi="Times New Roman" w:cs="Times New Roman"/>
          <w:sz w:val="28"/>
          <w:szCs w:val="28"/>
        </w:rPr>
      </w:pPr>
      <w:r w:rsidRPr="00952A05">
        <w:rPr>
          <w:rFonts w:ascii="Times New Roman" w:hAnsi="Times New Roman" w:cs="Times New Roman"/>
          <w:sz w:val="28"/>
          <w:szCs w:val="28"/>
        </w:rPr>
        <w:t>RBC (2020) ВШЭ не стала продлевать контракты еще с 4 оппозиционными преподавателями</w:t>
      </w:r>
      <w:r>
        <w:rPr>
          <w:rFonts w:ascii="Times New Roman" w:hAnsi="Times New Roman" w:cs="Times New Roman"/>
          <w:sz w:val="28"/>
          <w:szCs w:val="28"/>
        </w:rPr>
        <w:t xml:space="preserve"> </w:t>
      </w:r>
      <w:proofErr w:type="gramStart"/>
      <w:r>
        <w:rPr>
          <w:rFonts w:ascii="Times New Roman" w:hAnsi="Times New Roman" w:cs="Times New Roman"/>
          <w:sz w:val="28"/>
          <w:szCs w:val="28"/>
        </w:rPr>
        <w:t>[ HSE</w:t>
      </w:r>
      <w:proofErr w:type="gramEnd"/>
      <w:r>
        <w:rPr>
          <w:rFonts w:ascii="Times New Roman" w:hAnsi="Times New Roman" w:cs="Times New Roman"/>
          <w:sz w:val="28"/>
          <w:szCs w:val="28"/>
        </w:rPr>
        <w:t xml:space="preserve"> has canceled contracts with four more of its opposition minded professors] . </w:t>
      </w:r>
      <w:r w:rsidRPr="00952A05">
        <w:rPr>
          <w:rFonts w:ascii="Times New Roman" w:hAnsi="Times New Roman" w:cs="Times New Roman"/>
          <w:sz w:val="28"/>
          <w:szCs w:val="28"/>
        </w:rPr>
        <w:br/>
      </w:r>
      <w:r w:rsidRPr="00B63718">
        <w:rPr>
          <w:rFonts w:ascii="Times New Roman" w:eastAsia="MS Mincho" w:hAnsi="Times New Roman" w:cs="Times New Roman"/>
          <w:sz w:val="28"/>
          <w:szCs w:val="28"/>
        </w:rPr>
        <w:t>Available at</w:t>
      </w:r>
      <w:r>
        <w:rPr>
          <w:rFonts w:ascii="Times New Roman" w:hAnsi="Times New Roman" w:cs="Times New Roman"/>
          <w:sz w:val="28"/>
          <w:szCs w:val="28"/>
        </w:rPr>
        <w:t xml:space="preserve"> </w:t>
      </w:r>
      <w:hyperlink r:id="rId14" w:history="1">
        <w:r w:rsidRPr="00521C09">
          <w:rPr>
            <w:rStyle w:val="Hyperlink"/>
            <w:rFonts w:ascii="Times New Roman" w:hAnsi="Times New Roman" w:cs="Times New Roman"/>
            <w:sz w:val="28"/>
            <w:szCs w:val="28"/>
          </w:rPr>
          <w:t>https://www.rbc.ru/politics/11/08/2020/5f326a669a79472db1f306b9</w:t>
        </w:r>
      </w:hyperlink>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 xml:space="preserve">(accessed </w:t>
      </w:r>
      <w:r>
        <w:rPr>
          <w:rFonts w:ascii="Times New Roman" w:eastAsia="MS Mincho" w:hAnsi="Times New Roman" w:cs="Times New Roman"/>
          <w:sz w:val="28"/>
          <w:szCs w:val="28"/>
        </w:rPr>
        <w:t>01/19</w:t>
      </w:r>
      <w:r w:rsidRPr="00B63718">
        <w:rPr>
          <w:rFonts w:ascii="Times New Roman" w:eastAsia="MS Mincho" w:hAnsi="Times New Roman" w:cs="Times New Roman"/>
          <w:sz w:val="28"/>
          <w:szCs w:val="28"/>
        </w:rPr>
        <w:t>/202</w:t>
      </w:r>
      <w:r>
        <w:rPr>
          <w:rFonts w:ascii="Times New Roman" w:eastAsia="MS Mincho" w:hAnsi="Times New Roman" w:cs="Times New Roman"/>
          <w:sz w:val="28"/>
          <w:szCs w:val="28"/>
        </w:rPr>
        <w:t>1</w:t>
      </w:r>
      <w:r w:rsidRPr="00B63718">
        <w:rPr>
          <w:rFonts w:ascii="Times New Roman" w:eastAsia="MS Mincho" w:hAnsi="Times New Roman" w:cs="Times New Roman"/>
          <w:sz w:val="28"/>
          <w:szCs w:val="28"/>
        </w:rPr>
        <w:t>)</w:t>
      </w:r>
    </w:p>
    <w:p w:rsidR="00762B9A" w:rsidRPr="00ED2921" w:rsidRDefault="00762B9A" w:rsidP="00762B9A">
      <w:pPr>
        <w:ind w:left="709" w:hanging="709"/>
        <w:rPr>
          <w:rFonts w:ascii="Times New Roman" w:hAnsi="Times New Roman" w:cs="Times New Roman"/>
          <w:sz w:val="28"/>
          <w:szCs w:val="28"/>
        </w:rPr>
      </w:pPr>
      <w:r w:rsidRPr="00ED2921">
        <w:rPr>
          <w:rFonts w:ascii="Times New Roman" w:hAnsi="Times New Roman" w:cs="Times New Roman"/>
          <w:sz w:val="28"/>
          <w:szCs w:val="28"/>
        </w:rPr>
        <w:t xml:space="preserve">Salvatore N.S. (2017) Hinge Epistemology: An Anti-Skeptical Skepticism? </w:t>
      </w:r>
      <w:r w:rsidRPr="00ED2921">
        <w:rPr>
          <w:rFonts w:ascii="Times New Roman" w:hAnsi="Times New Roman" w:cs="Times New Roman"/>
          <w:i/>
          <w:sz w:val="28"/>
          <w:szCs w:val="28"/>
        </w:rPr>
        <w:t>Sképsis</w:t>
      </w:r>
      <w:r w:rsidRPr="00ED2921">
        <w:rPr>
          <w:rFonts w:ascii="Times New Roman" w:hAnsi="Times New Roman" w:cs="Times New Roman"/>
          <w:sz w:val="28"/>
          <w:szCs w:val="28"/>
        </w:rPr>
        <w:t xml:space="preserve">. Vol.  VIII, No 15, pp. 62-82. </w:t>
      </w:r>
    </w:p>
    <w:p w:rsidR="00762B9A" w:rsidRPr="006B0198" w:rsidRDefault="00762B9A" w:rsidP="00762B9A">
      <w:pPr>
        <w:ind w:left="709" w:hanging="709"/>
        <w:rPr>
          <w:rFonts w:ascii="Times New Roman" w:hAnsi="Times New Roman" w:cs="Times New Roman"/>
          <w:sz w:val="28"/>
          <w:szCs w:val="28"/>
        </w:rPr>
      </w:pPr>
      <w:r w:rsidRPr="00FB76B5">
        <w:rPr>
          <w:rFonts w:ascii="Times" w:hAnsi="Times"/>
          <w:color w:val="1A1A1A"/>
          <w:sz w:val="25"/>
          <w:szCs w:val="25"/>
          <w:shd w:val="clear" w:color="auto" w:fill="FFFFFF"/>
        </w:rPr>
        <w:t> </w:t>
      </w:r>
      <w:hyperlink r:id="rId15" w:history="1">
        <w:proofErr w:type="gramStart"/>
        <w:r w:rsidRPr="006B0198">
          <w:rPr>
            <w:rFonts w:ascii="Times New Roman" w:hAnsi="Times New Roman" w:cs="Times New Roman"/>
            <w:sz w:val="28"/>
            <w:szCs w:val="28"/>
          </w:rPr>
          <w:t>Stanford Encyclopedia of Philosophy</w:t>
        </w:r>
      </w:hyperlink>
      <w:r w:rsidRPr="006B0198">
        <w:rPr>
          <w:rFonts w:ascii="Times New Roman" w:hAnsi="Times New Roman" w:cs="Times New Roman"/>
          <w:sz w:val="28"/>
          <w:szCs w:val="28"/>
        </w:rPr>
        <w:t xml:space="preserve"> (2017) Aristotle’s Logic</w:t>
      </w:r>
      <w:r>
        <w:rPr>
          <w:rFonts w:ascii="Times New Roman" w:hAnsi="Times New Roman" w:cs="Times New Roman"/>
          <w:sz w:val="28"/>
          <w:szCs w:val="28"/>
        </w:rPr>
        <w:t>.</w:t>
      </w:r>
      <w:proofErr w:type="gramEnd"/>
      <w:r w:rsidRPr="006B0198">
        <w:rPr>
          <w:rFonts w:ascii="Times New Roman" w:hAnsi="Times New Roman" w:cs="Times New Roman"/>
          <w:sz w:val="28"/>
          <w:szCs w:val="28"/>
        </w:rPr>
        <w:t xml:space="preserve"> </w:t>
      </w:r>
      <w:r w:rsidRPr="006B0198">
        <w:rPr>
          <w:rFonts w:ascii="Times New Roman" w:eastAsia="MS Mincho" w:hAnsi="Times New Roman" w:cs="Times New Roman"/>
          <w:sz w:val="28"/>
          <w:szCs w:val="28"/>
        </w:rPr>
        <w:t xml:space="preserve">Available </w:t>
      </w:r>
      <w:proofErr w:type="gramStart"/>
      <w:r w:rsidRPr="006B0198">
        <w:rPr>
          <w:rFonts w:ascii="Times New Roman" w:eastAsia="MS Mincho" w:hAnsi="Times New Roman" w:cs="Times New Roman"/>
          <w:sz w:val="28"/>
          <w:szCs w:val="28"/>
        </w:rPr>
        <w:t>at</w:t>
      </w:r>
      <w:r w:rsidRPr="006B0198">
        <w:rPr>
          <w:rFonts w:ascii="Times New Roman" w:hAnsi="Times New Roman" w:cs="Times New Roman"/>
          <w:sz w:val="28"/>
          <w:szCs w:val="28"/>
        </w:rPr>
        <w:t xml:space="preserve">  </w:t>
      </w:r>
      <w:proofErr w:type="gramEnd"/>
      <w:r w:rsidRPr="004225E6">
        <w:fldChar w:fldCharType="begin"/>
      </w:r>
      <w:r>
        <w:instrText xml:space="preserve"> HYPERLINK "https://plato.stanford.edu/entries/aristotle-logic/" </w:instrText>
      </w:r>
      <w:r w:rsidRPr="004225E6">
        <w:fldChar w:fldCharType="separate"/>
      </w:r>
      <w:r w:rsidRPr="006B0198">
        <w:rPr>
          <w:rStyle w:val="Hyperlink"/>
          <w:rFonts w:ascii="Times New Roman" w:hAnsi="Times New Roman" w:cs="Times New Roman"/>
          <w:sz w:val="28"/>
          <w:szCs w:val="28"/>
        </w:rPr>
        <w:t>https://plato.stanford.edu/entries/aristotle-logic/</w:t>
      </w:r>
      <w:r>
        <w:rPr>
          <w:rStyle w:val="Hyperlink"/>
          <w:rFonts w:ascii="Times New Roman" w:hAnsi="Times New Roman" w:cs="Times New Roman"/>
          <w:sz w:val="28"/>
          <w:szCs w:val="28"/>
        </w:rPr>
        <w:fldChar w:fldCharType="end"/>
      </w:r>
      <w:r w:rsidRPr="006B0198">
        <w:rPr>
          <w:rFonts w:ascii="Times New Roman" w:hAnsi="Times New Roman" w:cs="Times New Roman"/>
          <w:sz w:val="28"/>
          <w:szCs w:val="28"/>
        </w:rPr>
        <w:t xml:space="preserve"> </w:t>
      </w:r>
      <w:r w:rsidRPr="006B0198">
        <w:rPr>
          <w:rFonts w:ascii="Times New Roman" w:eastAsia="MS Mincho" w:hAnsi="Times New Roman" w:cs="Times New Roman"/>
          <w:sz w:val="28"/>
          <w:szCs w:val="28"/>
        </w:rPr>
        <w:t>(accessed 01/23/2021)</w:t>
      </w:r>
    </w:p>
    <w:p w:rsidR="00762B9A" w:rsidRPr="00952A05" w:rsidRDefault="00762B9A" w:rsidP="00762B9A">
      <w:pPr>
        <w:ind w:left="709" w:hanging="709"/>
        <w:rPr>
          <w:rFonts w:ascii="Times New Roman" w:hAnsi="Times New Roman" w:cs="Times New Roman"/>
          <w:sz w:val="28"/>
          <w:szCs w:val="28"/>
        </w:rPr>
      </w:pPr>
      <w:proofErr w:type="gramStart"/>
      <w:r w:rsidRPr="005A1C9E">
        <w:rPr>
          <w:rFonts w:ascii="Times New Roman" w:hAnsi="Times New Roman" w:cs="Times New Roman"/>
          <w:sz w:val="28"/>
          <w:szCs w:val="28"/>
        </w:rPr>
        <w:t>Stanford Online (no date) Language, Proof and Logic</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 xml:space="preserve">Available </w:t>
      </w:r>
      <w:proofErr w:type="gramStart"/>
      <w:r w:rsidRPr="00B63718">
        <w:rPr>
          <w:rFonts w:ascii="Times New Roman" w:eastAsia="MS Mincho" w:hAnsi="Times New Roman" w:cs="Times New Roman"/>
          <w:sz w:val="28"/>
          <w:szCs w:val="28"/>
        </w:rPr>
        <w:t>at</w:t>
      </w:r>
      <w:r>
        <w:rPr>
          <w:rFonts w:ascii="Times New Roman" w:hAnsi="Times New Roman" w:cs="Times New Roman"/>
          <w:sz w:val="28"/>
          <w:szCs w:val="28"/>
        </w:rPr>
        <w:t xml:space="preserve">  </w:t>
      </w:r>
      <w:proofErr w:type="gramEnd"/>
      <w:r w:rsidRPr="004225E6">
        <w:fldChar w:fldCharType="begin"/>
      </w:r>
      <w:r>
        <w:instrText xml:space="preserve"> HYPERLINK "https://courses.edx.org/courses/course-v1:StanfordOnline+PHILX0001+2T2020/course/" </w:instrText>
      </w:r>
      <w:r w:rsidRPr="004225E6">
        <w:fldChar w:fldCharType="separate"/>
      </w:r>
      <w:r w:rsidRPr="00521C09">
        <w:rPr>
          <w:rStyle w:val="Hyperlink"/>
          <w:rFonts w:ascii="Times New Roman" w:hAnsi="Times New Roman" w:cs="Times New Roman"/>
          <w:sz w:val="28"/>
          <w:szCs w:val="28"/>
        </w:rPr>
        <w:t>https://courses.edx.org/courses/course-v1:StanfordOnline+PHILX0001+2T2020/course/</w:t>
      </w:r>
      <w:r>
        <w:rPr>
          <w:rStyle w:val="Hyperlink"/>
          <w:rFonts w:ascii="Times New Roman" w:hAnsi="Times New Roman" w:cs="Times New Roman"/>
          <w:sz w:val="28"/>
          <w:szCs w:val="28"/>
        </w:rPr>
        <w:fldChar w:fldCharType="end"/>
      </w:r>
      <w:r>
        <w:rPr>
          <w:rFonts w:ascii="Times New Roman" w:hAnsi="Times New Roman" w:cs="Times New Roman"/>
          <w:sz w:val="28"/>
          <w:szCs w:val="28"/>
        </w:rPr>
        <w:t xml:space="preserve"> </w:t>
      </w:r>
      <w:r w:rsidRPr="00B63718">
        <w:rPr>
          <w:rFonts w:ascii="Times New Roman" w:eastAsia="MS Mincho" w:hAnsi="Times New Roman" w:cs="Times New Roman"/>
          <w:sz w:val="28"/>
          <w:szCs w:val="28"/>
        </w:rPr>
        <w:t xml:space="preserve">(accessed </w:t>
      </w:r>
      <w:r>
        <w:rPr>
          <w:rFonts w:ascii="Times New Roman" w:eastAsia="MS Mincho" w:hAnsi="Times New Roman" w:cs="Times New Roman"/>
          <w:sz w:val="28"/>
          <w:szCs w:val="28"/>
        </w:rPr>
        <w:t>01/19</w:t>
      </w:r>
      <w:r w:rsidRPr="00B63718">
        <w:rPr>
          <w:rFonts w:ascii="Times New Roman" w:eastAsia="MS Mincho" w:hAnsi="Times New Roman" w:cs="Times New Roman"/>
          <w:sz w:val="28"/>
          <w:szCs w:val="28"/>
        </w:rPr>
        <w:t>/202</w:t>
      </w:r>
      <w:r>
        <w:rPr>
          <w:rFonts w:ascii="Times New Roman" w:eastAsia="MS Mincho" w:hAnsi="Times New Roman" w:cs="Times New Roman"/>
          <w:sz w:val="28"/>
          <w:szCs w:val="28"/>
        </w:rPr>
        <w:t>1</w:t>
      </w:r>
      <w:r w:rsidRPr="00B63718">
        <w:rPr>
          <w:rFonts w:ascii="Times New Roman" w:eastAsia="MS Mincho" w:hAnsi="Times New Roman" w:cs="Times New Roman"/>
          <w:sz w:val="28"/>
          <w:szCs w:val="28"/>
        </w:rPr>
        <w:t>)</w:t>
      </w:r>
    </w:p>
    <w:p w:rsidR="00762B9A" w:rsidRDefault="00762B9A" w:rsidP="00762B9A">
      <w:pPr>
        <w:ind w:left="709" w:hanging="709"/>
        <w:rPr>
          <w:rFonts w:ascii="Times New Roman" w:eastAsia="Times New Roman" w:hAnsi="Times New Roman" w:cs="Times New Roman"/>
          <w:color w:val="000000"/>
          <w:sz w:val="28"/>
          <w:szCs w:val="28"/>
        </w:rPr>
      </w:pPr>
      <w:r w:rsidRPr="00DB6F93">
        <w:rPr>
          <w:rFonts w:ascii="Times New Roman" w:hAnsi="Times New Roman" w:cs="Times New Roman"/>
          <w:sz w:val="28"/>
          <w:szCs w:val="28"/>
        </w:rPr>
        <w:t xml:space="preserve">Vereschagin N.K. and Shen A. (2012) </w:t>
      </w:r>
      <w:r w:rsidRPr="00DB6F93">
        <w:rPr>
          <w:rFonts w:ascii="Times New Roman" w:eastAsia="Times New Roman" w:hAnsi="Times New Roman" w:cs="Times New Roman"/>
          <w:color w:val="000000"/>
          <w:sz w:val="28"/>
          <w:szCs w:val="28"/>
        </w:rPr>
        <w:t xml:space="preserve">Лекции по математической логике и теории алгоритмов [Lectures of mathematical logic and the Theory of algorithms]. Languages and calculations, part 2. </w:t>
      </w:r>
      <w:proofErr w:type="gramStart"/>
      <w:r w:rsidRPr="00DB6F93">
        <w:rPr>
          <w:rFonts w:ascii="Times New Roman" w:eastAsia="Times New Roman" w:hAnsi="Times New Roman" w:cs="Times New Roman"/>
          <w:color w:val="000000"/>
          <w:sz w:val="28"/>
          <w:szCs w:val="28"/>
        </w:rPr>
        <w:t>Moscow Center of Mathematical Educ</w:t>
      </w:r>
      <w:r>
        <w:rPr>
          <w:rFonts w:ascii="Times New Roman" w:eastAsia="Times New Roman" w:hAnsi="Times New Roman" w:cs="Times New Roman"/>
          <w:color w:val="000000"/>
          <w:sz w:val="28"/>
          <w:szCs w:val="28"/>
        </w:rPr>
        <w:t>a</w:t>
      </w:r>
      <w:r w:rsidRPr="00DB6F93">
        <w:rPr>
          <w:rFonts w:ascii="Times New Roman" w:eastAsia="Times New Roman" w:hAnsi="Times New Roman" w:cs="Times New Roman"/>
          <w:color w:val="000000"/>
          <w:sz w:val="28"/>
          <w:szCs w:val="28"/>
        </w:rPr>
        <w:t>tion, 240 p.</w:t>
      </w:r>
      <w:proofErr w:type="gramEnd"/>
    </w:p>
    <w:p w:rsidR="00762B9A" w:rsidRPr="00327910" w:rsidRDefault="00762B9A" w:rsidP="00762B9A">
      <w:pPr>
        <w:ind w:left="709" w:hanging="709"/>
        <w:rPr>
          <w:rFonts w:ascii="Times New Roman" w:eastAsia="MS Mincho" w:hAnsi="Times New Roman" w:cs="Times New Roman"/>
          <w:sz w:val="28"/>
          <w:szCs w:val="28"/>
        </w:rPr>
      </w:pPr>
      <w:r>
        <w:rPr>
          <w:rFonts w:ascii="Times New Roman" w:eastAsia="Times New Roman" w:hAnsi="Times New Roman" w:cs="Times New Roman"/>
          <w:color w:val="000000"/>
          <w:sz w:val="28"/>
          <w:szCs w:val="28"/>
        </w:rPr>
        <w:t>Vervichev I.I. (2013) Курс лекций по логике [</w:t>
      </w:r>
      <w:r w:rsidRPr="00DB6F93">
        <w:rPr>
          <w:rFonts w:ascii="Times New Roman" w:eastAsia="Times New Roman" w:hAnsi="Times New Roman" w:cs="Times New Roman"/>
          <w:color w:val="000000"/>
          <w:sz w:val="28"/>
          <w:szCs w:val="28"/>
        </w:rPr>
        <w:t>Lectures of logic</w:t>
      </w:r>
      <w:r>
        <w:rPr>
          <w:rFonts w:ascii="Times New Roman" w:eastAsia="Times New Roman" w:hAnsi="Times New Roman" w:cs="Times New Roman"/>
          <w:color w:val="000000"/>
          <w:sz w:val="28"/>
          <w:szCs w:val="28"/>
        </w:rPr>
        <w:t>] Ulyanovsk State Technical University, 228 p.</w:t>
      </w:r>
    </w:p>
    <w:p w:rsidR="003D0361" w:rsidRDefault="003D0361" w:rsidP="003D0361">
      <w:pPr>
        <w:widowControl w:val="0"/>
        <w:autoSpaceDE w:val="0"/>
        <w:autoSpaceDN w:val="0"/>
        <w:adjustRightInd w:val="0"/>
        <w:spacing w:after="240"/>
        <w:rPr>
          <w:rFonts w:ascii="Times" w:hAnsi="Times" w:cs="Times"/>
        </w:rPr>
      </w:pPr>
    </w:p>
    <w:p w:rsidR="003D0361" w:rsidRDefault="003D0361" w:rsidP="003D0361">
      <w:pPr>
        <w:widowControl w:val="0"/>
        <w:autoSpaceDE w:val="0"/>
        <w:autoSpaceDN w:val="0"/>
        <w:adjustRightInd w:val="0"/>
        <w:spacing w:after="240"/>
        <w:rPr>
          <w:rFonts w:ascii="Times" w:hAnsi="Times" w:cs="Times"/>
        </w:rPr>
      </w:pPr>
    </w:p>
    <w:p w:rsidR="00941614" w:rsidRPr="00016DA2" w:rsidRDefault="00941614" w:rsidP="00557AD4">
      <w:pPr>
        <w:spacing w:line="360" w:lineRule="auto"/>
        <w:jc w:val="both"/>
        <w:rPr>
          <w:rFonts w:ascii="Times New Roman" w:hAnsi="Times New Roman" w:cs="Times New Roman"/>
          <w:sz w:val="28"/>
          <w:szCs w:val="28"/>
        </w:rPr>
      </w:pPr>
    </w:p>
    <w:sectPr w:rsidR="00941614" w:rsidRPr="00016DA2" w:rsidSect="004C110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B23F0"/>
    <w:multiLevelType w:val="multilevel"/>
    <w:tmpl w:val="E980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characterSpacingControl w:val="doNotCompress"/>
  <w:compat>
    <w:useFELayout/>
  </w:compat>
  <w:rsids>
    <w:rsidRoot w:val="00536FB2"/>
    <w:rsid w:val="00016DA2"/>
    <w:rsid w:val="00020A45"/>
    <w:rsid w:val="00023606"/>
    <w:rsid w:val="00024738"/>
    <w:rsid w:val="00027165"/>
    <w:rsid w:val="00044482"/>
    <w:rsid w:val="000471A2"/>
    <w:rsid w:val="000655A8"/>
    <w:rsid w:val="000A781A"/>
    <w:rsid w:val="000A7E3C"/>
    <w:rsid w:val="00110DA7"/>
    <w:rsid w:val="00113855"/>
    <w:rsid w:val="00122EF6"/>
    <w:rsid w:val="00174004"/>
    <w:rsid w:val="0018392F"/>
    <w:rsid w:val="001844CB"/>
    <w:rsid w:val="001979CC"/>
    <w:rsid w:val="001D44E7"/>
    <w:rsid w:val="001F1C5E"/>
    <w:rsid w:val="001F26C7"/>
    <w:rsid w:val="002159AC"/>
    <w:rsid w:val="00220E48"/>
    <w:rsid w:val="00226F00"/>
    <w:rsid w:val="00260AE0"/>
    <w:rsid w:val="00271321"/>
    <w:rsid w:val="00286247"/>
    <w:rsid w:val="002C2B21"/>
    <w:rsid w:val="002C4495"/>
    <w:rsid w:val="002E5747"/>
    <w:rsid w:val="002F412E"/>
    <w:rsid w:val="00321735"/>
    <w:rsid w:val="00327910"/>
    <w:rsid w:val="00341EFB"/>
    <w:rsid w:val="00350355"/>
    <w:rsid w:val="00361E44"/>
    <w:rsid w:val="00395A32"/>
    <w:rsid w:val="00396745"/>
    <w:rsid w:val="003C47D0"/>
    <w:rsid w:val="003D0361"/>
    <w:rsid w:val="00406A80"/>
    <w:rsid w:val="00413E07"/>
    <w:rsid w:val="004225E6"/>
    <w:rsid w:val="00437895"/>
    <w:rsid w:val="004711A0"/>
    <w:rsid w:val="00471694"/>
    <w:rsid w:val="00480040"/>
    <w:rsid w:val="00484089"/>
    <w:rsid w:val="00492C0B"/>
    <w:rsid w:val="004B11C4"/>
    <w:rsid w:val="004B7FFB"/>
    <w:rsid w:val="004C110F"/>
    <w:rsid w:val="004D5ECD"/>
    <w:rsid w:val="004F122B"/>
    <w:rsid w:val="004F4F97"/>
    <w:rsid w:val="00521D9F"/>
    <w:rsid w:val="00526BB5"/>
    <w:rsid w:val="00531D5F"/>
    <w:rsid w:val="00536FB2"/>
    <w:rsid w:val="0054485C"/>
    <w:rsid w:val="00557AD4"/>
    <w:rsid w:val="00574A3F"/>
    <w:rsid w:val="005A0C9F"/>
    <w:rsid w:val="005A1C9E"/>
    <w:rsid w:val="005B73CB"/>
    <w:rsid w:val="00601D47"/>
    <w:rsid w:val="00604811"/>
    <w:rsid w:val="00610F30"/>
    <w:rsid w:val="00616BDB"/>
    <w:rsid w:val="006263BC"/>
    <w:rsid w:val="006601AD"/>
    <w:rsid w:val="00670ADF"/>
    <w:rsid w:val="006B0198"/>
    <w:rsid w:val="006B77EF"/>
    <w:rsid w:val="006D57B6"/>
    <w:rsid w:val="006E1EB7"/>
    <w:rsid w:val="006F4C61"/>
    <w:rsid w:val="0071240B"/>
    <w:rsid w:val="007309B8"/>
    <w:rsid w:val="00730E3E"/>
    <w:rsid w:val="00762B9A"/>
    <w:rsid w:val="00765582"/>
    <w:rsid w:val="007A605C"/>
    <w:rsid w:val="007A7609"/>
    <w:rsid w:val="007E5B85"/>
    <w:rsid w:val="00836437"/>
    <w:rsid w:val="00843434"/>
    <w:rsid w:val="008845E4"/>
    <w:rsid w:val="008B6B62"/>
    <w:rsid w:val="008C20C2"/>
    <w:rsid w:val="009014C3"/>
    <w:rsid w:val="009132DD"/>
    <w:rsid w:val="00941614"/>
    <w:rsid w:val="00952A05"/>
    <w:rsid w:val="009600D8"/>
    <w:rsid w:val="00966035"/>
    <w:rsid w:val="00985582"/>
    <w:rsid w:val="009911AB"/>
    <w:rsid w:val="00997D43"/>
    <w:rsid w:val="009D4A5B"/>
    <w:rsid w:val="00A351D4"/>
    <w:rsid w:val="00A54F0D"/>
    <w:rsid w:val="00A97D89"/>
    <w:rsid w:val="00AD326A"/>
    <w:rsid w:val="00AF2A7E"/>
    <w:rsid w:val="00B1106C"/>
    <w:rsid w:val="00B237C5"/>
    <w:rsid w:val="00B63718"/>
    <w:rsid w:val="00B72029"/>
    <w:rsid w:val="00BF1BE0"/>
    <w:rsid w:val="00BF4930"/>
    <w:rsid w:val="00C23EA4"/>
    <w:rsid w:val="00C30698"/>
    <w:rsid w:val="00C57A38"/>
    <w:rsid w:val="00C57AD5"/>
    <w:rsid w:val="00C65984"/>
    <w:rsid w:val="00C859BE"/>
    <w:rsid w:val="00C873DB"/>
    <w:rsid w:val="00CB5B0F"/>
    <w:rsid w:val="00CC074B"/>
    <w:rsid w:val="00CE1151"/>
    <w:rsid w:val="00D1197C"/>
    <w:rsid w:val="00D50CA6"/>
    <w:rsid w:val="00D65DE5"/>
    <w:rsid w:val="00D728F4"/>
    <w:rsid w:val="00D90711"/>
    <w:rsid w:val="00DA7550"/>
    <w:rsid w:val="00DB6F93"/>
    <w:rsid w:val="00DD668E"/>
    <w:rsid w:val="00DF27C6"/>
    <w:rsid w:val="00DF398F"/>
    <w:rsid w:val="00DF7E3A"/>
    <w:rsid w:val="00E05A79"/>
    <w:rsid w:val="00E22794"/>
    <w:rsid w:val="00E4060F"/>
    <w:rsid w:val="00E6573F"/>
    <w:rsid w:val="00E7072B"/>
    <w:rsid w:val="00E81BAE"/>
    <w:rsid w:val="00E84E5E"/>
    <w:rsid w:val="00EA013A"/>
    <w:rsid w:val="00EC769C"/>
    <w:rsid w:val="00ED2921"/>
    <w:rsid w:val="00ED7031"/>
    <w:rsid w:val="00F01D1E"/>
    <w:rsid w:val="00F13BC3"/>
    <w:rsid w:val="00F52D43"/>
    <w:rsid w:val="00F5574A"/>
    <w:rsid w:val="00FB03A0"/>
    <w:rsid w:val="00FB76B5"/>
    <w:rsid w:val="00FC0ECC"/>
    <w:rsid w:val="00FC4A74"/>
    <w:rsid w:val="00FD1FBA"/>
    <w:rsid w:val="00FE2F0D"/>
    <w:rsid w:val="00FE75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E6"/>
    <w:rPr>
      <w:lang w:val="en-US"/>
    </w:rPr>
  </w:style>
  <w:style w:type="paragraph" w:styleId="Heading1">
    <w:name w:val="heading 1"/>
    <w:basedOn w:val="Normal"/>
    <w:next w:val="Normal"/>
    <w:link w:val="Heading1Char"/>
    <w:uiPriority w:val="9"/>
    <w:qFormat/>
    <w:rsid w:val="006B01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57A38"/>
    <w:pPr>
      <w:spacing w:before="100" w:beforeAutospacing="1" w:after="100" w:afterAutospacing="1"/>
      <w:outlineLvl w:val="1"/>
    </w:pPr>
    <w:rPr>
      <w:rFonts w:ascii="Times" w:hAnsi="Times"/>
      <w:b/>
      <w:bCs/>
      <w:sz w:val="36"/>
      <w:szCs w:val="36"/>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A38"/>
    <w:rPr>
      <w:rFonts w:ascii="Times" w:hAnsi="Times"/>
      <w:b/>
      <w:bCs/>
      <w:sz w:val="36"/>
      <w:szCs w:val="36"/>
    </w:rPr>
  </w:style>
  <w:style w:type="character" w:styleId="Hyperlink">
    <w:name w:val="Hyperlink"/>
    <w:basedOn w:val="DefaultParagraphFont"/>
    <w:uiPriority w:val="99"/>
    <w:unhideWhenUsed/>
    <w:rsid w:val="00C57A38"/>
    <w:rPr>
      <w:color w:val="0000FF" w:themeColor="hyperlink"/>
      <w:u w:val="single"/>
    </w:rPr>
  </w:style>
  <w:style w:type="character" w:styleId="FollowedHyperlink">
    <w:name w:val="FollowedHyperlink"/>
    <w:basedOn w:val="DefaultParagraphFont"/>
    <w:uiPriority w:val="99"/>
    <w:semiHidden/>
    <w:unhideWhenUsed/>
    <w:rsid w:val="005A1C9E"/>
    <w:rPr>
      <w:color w:val="800080" w:themeColor="followedHyperlink"/>
      <w:u w:val="single"/>
    </w:rPr>
  </w:style>
  <w:style w:type="character" w:customStyle="1" w:styleId="apple-converted-space">
    <w:name w:val="apple-converted-space"/>
    <w:basedOn w:val="DefaultParagraphFont"/>
    <w:rsid w:val="00765582"/>
  </w:style>
  <w:style w:type="character" w:styleId="Emphasis">
    <w:name w:val="Emphasis"/>
    <w:basedOn w:val="DefaultParagraphFont"/>
    <w:uiPriority w:val="20"/>
    <w:qFormat/>
    <w:rsid w:val="00765582"/>
    <w:rPr>
      <w:i/>
      <w:iCs/>
    </w:rPr>
  </w:style>
  <w:style w:type="character" w:customStyle="1" w:styleId="Heading1Char">
    <w:name w:val="Heading 1 Char"/>
    <w:basedOn w:val="DefaultParagraphFont"/>
    <w:link w:val="Heading1"/>
    <w:uiPriority w:val="9"/>
    <w:rsid w:val="006B0198"/>
    <w:rPr>
      <w:rFonts w:asciiTheme="majorHAnsi" w:eastAsiaTheme="majorEastAsia" w:hAnsiTheme="majorHAnsi" w:cstheme="majorBidi"/>
      <w:b/>
      <w:bCs/>
      <w:color w:val="345A8A" w:themeColor="accent1" w:themeShade="B5"/>
      <w:sz w:val="32"/>
      <w:szCs w:val="32"/>
      <w:lang w:val="en-US"/>
    </w:rPr>
  </w:style>
  <w:style w:type="character" w:customStyle="1" w:styleId="1">
    <w:name w:val="Неразрешенное упоминание1"/>
    <w:basedOn w:val="DefaultParagraphFont"/>
    <w:uiPriority w:val="99"/>
    <w:semiHidden/>
    <w:unhideWhenUsed/>
    <w:rsid w:val="00CE115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next w:val="a"/>
    <w:link w:val="10"/>
    <w:uiPriority w:val="9"/>
    <w:qFormat/>
    <w:rsid w:val="006B01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C57A38"/>
    <w:pPr>
      <w:spacing w:before="100" w:beforeAutospacing="1" w:after="100" w:afterAutospacing="1"/>
      <w:outlineLvl w:val="1"/>
    </w:pPr>
    <w:rPr>
      <w:rFonts w:ascii="Times" w:hAnsi="Times"/>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7A38"/>
    <w:rPr>
      <w:rFonts w:ascii="Times" w:hAnsi="Times"/>
      <w:b/>
      <w:bCs/>
      <w:sz w:val="36"/>
      <w:szCs w:val="36"/>
    </w:rPr>
  </w:style>
  <w:style w:type="character" w:styleId="a3">
    <w:name w:val="Hyperlink"/>
    <w:basedOn w:val="a0"/>
    <w:uiPriority w:val="99"/>
    <w:unhideWhenUsed/>
    <w:rsid w:val="00C57A38"/>
    <w:rPr>
      <w:color w:val="0000FF" w:themeColor="hyperlink"/>
      <w:u w:val="single"/>
    </w:rPr>
  </w:style>
  <w:style w:type="character" w:styleId="a4">
    <w:name w:val="FollowedHyperlink"/>
    <w:basedOn w:val="a0"/>
    <w:uiPriority w:val="99"/>
    <w:semiHidden/>
    <w:unhideWhenUsed/>
    <w:rsid w:val="005A1C9E"/>
    <w:rPr>
      <w:color w:val="800080" w:themeColor="followedHyperlink"/>
      <w:u w:val="single"/>
    </w:rPr>
  </w:style>
  <w:style w:type="character" w:customStyle="1" w:styleId="apple-converted-space">
    <w:name w:val="apple-converted-space"/>
    <w:basedOn w:val="a0"/>
    <w:rsid w:val="00765582"/>
  </w:style>
  <w:style w:type="character" w:styleId="a5">
    <w:name w:val="Emphasis"/>
    <w:basedOn w:val="a0"/>
    <w:uiPriority w:val="20"/>
    <w:qFormat/>
    <w:rsid w:val="00765582"/>
    <w:rPr>
      <w:i/>
      <w:iCs/>
    </w:rPr>
  </w:style>
  <w:style w:type="character" w:customStyle="1" w:styleId="10">
    <w:name w:val="Заголовок 1 Знак"/>
    <w:basedOn w:val="a0"/>
    <w:link w:val="1"/>
    <w:uiPriority w:val="9"/>
    <w:rsid w:val="006B0198"/>
    <w:rPr>
      <w:rFonts w:asciiTheme="majorHAnsi" w:eastAsiaTheme="majorEastAsia" w:hAnsiTheme="majorHAnsi" w:cstheme="majorBidi"/>
      <w:b/>
      <w:bCs/>
      <w:color w:val="345A8A" w:themeColor="accent1" w:themeShade="B5"/>
      <w:sz w:val="32"/>
      <w:szCs w:val="32"/>
      <w:lang w:val="en-US"/>
    </w:rPr>
  </w:style>
  <w:style w:type="character" w:customStyle="1" w:styleId="11">
    <w:name w:val="Неразрешенное упоминание1"/>
    <w:basedOn w:val="a0"/>
    <w:uiPriority w:val="99"/>
    <w:semiHidden/>
    <w:unhideWhenUsed/>
    <w:rsid w:val="00CE115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3248777">
      <w:bodyDiv w:val="1"/>
      <w:marLeft w:val="0"/>
      <w:marRight w:val="0"/>
      <w:marTop w:val="0"/>
      <w:marBottom w:val="0"/>
      <w:divBdr>
        <w:top w:val="none" w:sz="0" w:space="0" w:color="auto"/>
        <w:left w:val="none" w:sz="0" w:space="0" w:color="auto"/>
        <w:bottom w:val="none" w:sz="0" w:space="0" w:color="auto"/>
        <w:right w:val="none" w:sz="0" w:space="0" w:color="auto"/>
      </w:divBdr>
    </w:div>
    <w:div w:id="339816570">
      <w:bodyDiv w:val="1"/>
      <w:marLeft w:val="0"/>
      <w:marRight w:val="0"/>
      <w:marTop w:val="0"/>
      <w:marBottom w:val="0"/>
      <w:divBdr>
        <w:top w:val="none" w:sz="0" w:space="0" w:color="auto"/>
        <w:left w:val="none" w:sz="0" w:space="0" w:color="auto"/>
        <w:bottom w:val="none" w:sz="0" w:space="0" w:color="auto"/>
        <w:right w:val="none" w:sz="0" w:space="0" w:color="auto"/>
      </w:divBdr>
    </w:div>
    <w:div w:id="368722771">
      <w:bodyDiv w:val="1"/>
      <w:marLeft w:val="0"/>
      <w:marRight w:val="0"/>
      <w:marTop w:val="0"/>
      <w:marBottom w:val="0"/>
      <w:divBdr>
        <w:top w:val="none" w:sz="0" w:space="0" w:color="auto"/>
        <w:left w:val="none" w:sz="0" w:space="0" w:color="auto"/>
        <w:bottom w:val="none" w:sz="0" w:space="0" w:color="auto"/>
        <w:right w:val="none" w:sz="0" w:space="0" w:color="auto"/>
      </w:divBdr>
    </w:div>
    <w:div w:id="736247644">
      <w:bodyDiv w:val="1"/>
      <w:marLeft w:val="0"/>
      <w:marRight w:val="0"/>
      <w:marTop w:val="0"/>
      <w:marBottom w:val="0"/>
      <w:divBdr>
        <w:top w:val="none" w:sz="0" w:space="0" w:color="auto"/>
        <w:left w:val="none" w:sz="0" w:space="0" w:color="auto"/>
        <w:bottom w:val="none" w:sz="0" w:space="0" w:color="auto"/>
        <w:right w:val="none" w:sz="0" w:space="0" w:color="auto"/>
      </w:divBdr>
    </w:div>
    <w:div w:id="878052908">
      <w:bodyDiv w:val="1"/>
      <w:marLeft w:val="0"/>
      <w:marRight w:val="0"/>
      <w:marTop w:val="0"/>
      <w:marBottom w:val="0"/>
      <w:divBdr>
        <w:top w:val="none" w:sz="0" w:space="0" w:color="auto"/>
        <w:left w:val="none" w:sz="0" w:space="0" w:color="auto"/>
        <w:bottom w:val="none" w:sz="0" w:space="0" w:color="auto"/>
        <w:right w:val="none" w:sz="0" w:space="0" w:color="auto"/>
      </w:divBdr>
    </w:div>
    <w:div w:id="1217930408">
      <w:bodyDiv w:val="1"/>
      <w:marLeft w:val="0"/>
      <w:marRight w:val="0"/>
      <w:marTop w:val="0"/>
      <w:marBottom w:val="0"/>
      <w:divBdr>
        <w:top w:val="none" w:sz="0" w:space="0" w:color="auto"/>
        <w:left w:val="none" w:sz="0" w:space="0" w:color="auto"/>
        <w:bottom w:val="none" w:sz="0" w:space="0" w:color="auto"/>
        <w:right w:val="none" w:sz="0" w:space="0" w:color="auto"/>
      </w:divBdr>
    </w:div>
    <w:div w:id="1259830451">
      <w:bodyDiv w:val="1"/>
      <w:marLeft w:val="0"/>
      <w:marRight w:val="0"/>
      <w:marTop w:val="0"/>
      <w:marBottom w:val="0"/>
      <w:divBdr>
        <w:top w:val="none" w:sz="0" w:space="0" w:color="auto"/>
        <w:left w:val="none" w:sz="0" w:space="0" w:color="auto"/>
        <w:bottom w:val="none" w:sz="0" w:space="0" w:color="auto"/>
        <w:right w:val="none" w:sz="0" w:space="0" w:color="auto"/>
      </w:divBdr>
    </w:div>
    <w:div w:id="1486508312">
      <w:bodyDiv w:val="1"/>
      <w:marLeft w:val="0"/>
      <w:marRight w:val="0"/>
      <w:marTop w:val="0"/>
      <w:marBottom w:val="0"/>
      <w:divBdr>
        <w:top w:val="none" w:sz="0" w:space="0" w:color="auto"/>
        <w:left w:val="none" w:sz="0" w:space="0" w:color="auto"/>
        <w:bottom w:val="none" w:sz="0" w:space="0" w:color="auto"/>
        <w:right w:val="none" w:sz="0" w:space="0" w:color="auto"/>
      </w:divBdr>
    </w:div>
    <w:div w:id="1490049356">
      <w:bodyDiv w:val="1"/>
      <w:marLeft w:val="0"/>
      <w:marRight w:val="0"/>
      <w:marTop w:val="0"/>
      <w:marBottom w:val="0"/>
      <w:divBdr>
        <w:top w:val="none" w:sz="0" w:space="0" w:color="auto"/>
        <w:left w:val="none" w:sz="0" w:space="0" w:color="auto"/>
        <w:bottom w:val="none" w:sz="0" w:space="0" w:color="auto"/>
        <w:right w:val="none" w:sz="0" w:space="0" w:color="auto"/>
      </w:divBdr>
    </w:div>
    <w:div w:id="1557273527">
      <w:bodyDiv w:val="1"/>
      <w:marLeft w:val="0"/>
      <w:marRight w:val="0"/>
      <w:marTop w:val="0"/>
      <w:marBottom w:val="0"/>
      <w:divBdr>
        <w:top w:val="none" w:sz="0" w:space="0" w:color="auto"/>
        <w:left w:val="none" w:sz="0" w:space="0" w:color="auto"/>
        <w:bottom w:val="none" w:sz="0" w:space="0" w:color="auto"/>
        <w:right w:val="none" w:sz="0" w:space="0" w:color="auto"/>
      </w:divBdr>
    </w:div>
    <w:div w:id="1753621845">
      <w:bodyDiv w:val="1"/>
      <w:marLeft w:val="0"/>
      <w:marRight w:val="0"/>
      <w:marTop w:val="0"/>
      <w:marBottom w:val="0"/>
      <w:divBdr>
        <w:top w:val="none" w:sz="0" w:space="0" w:color="auto"/>
        <w:left w:val="none" w:sz="0" w:space="0" w:color="auto"/>
        <w:bottom w:val="none" w:sz="0" w:space="0" w:color="auto"/>
        <w:right w:val="none" w:sz="0" w:space="0" w:color="auto"/>
      </w:divBdr>
    </w:div>
    <w:div w:id="1768118959">
      <w:bodyDiv w:val="1"/>
      <w:marLeft w:val="0"/>
      <w:marRight w:val="0"/>
      <w:marTop w:val="0"/>
      <w:marBottom w:val="0"/>
      <w:divBdr>
        <w:top w:val="none" w:sz="0" w:space="0" w:color="auto"/>
        <w:left w:val="none" w:sz="0" w:space="0" w:color="auto"/>
        <w:bottom w:val="none" w:sz="0" w:space="0" w:color="auto"/>
        <w:right w:val="none" w:sz="0" w:space="0" w:color="auto"/>
      </w:divBdr>
    </w:div>
    <w:div w:id="1835804377">
      <w:bodyDiv w:val="1"/>
      <w:marLeft w:val="0"/>
      <w:marRight w:val="0"/>
      <w:marTop w:val="0"/>
      <w:marBottom w:val="0"/>
      <w:divBdr>
        <w:top w:val="none" w:sz="0" w:space="0" w:color="auto"/>
        <w:left w:val="none" w:sz="0" w:space="0" w:color="auto"/>
        <w:bottom w:val="none" w:sz="0" w:space="0" w:color="auto"/>
        <w:right w:val="none" w:sz="0" w:space="0" w:color="auto"/>
      </w:divBdr>
    </w:div>
    <w:div w:id="1836341228">
      <w:bodyDiv w:val="1"/>
      <w:marLeft w:val="0"/>
      <w:marRight w:val="0"/>
      <w:marTop w:val="0"/>
      <w:marBottom w:val="0"/>
      <w:divBdr>
        <w:top w:val="none" w:sz="0" w:space="0" w:color="auto"/>
        <w:left w:val="none" w:sz="0" w:space="0" w:color="auto"/>
        <w:bottom w:val="none" w:sz="0" w:space="0" w:color="auto"/>
        <w:right w:val="none" w:sz="0" w:space="0" w:color="auto"/>
      </w:divBdr>
      <w:divsChild>
        <w:div w:id="578515790">
          <w:marLeft w:val="0"/>
          <w:marRight w:val="0"/>
          <w:marTop w:val="0"/>
          <w:marBottom w:val="150"/>
          <w:divBdr>
            <w:top w:val="none" w:sz="0" w:space="0" w:color="auto"/>
            <w:left w:val="none" w:sz="0" w:space="0" w:color="auto"/>
            <w:bottom w:val="none" w:sz="0" w:space="0" w:color="auto"/>
            <w:right w:val="none" w:sz="0" w:space="0" w:color="auto"/>
          </w:divBdr>
        </w:div>
        <w:div w:id="1439065675">
          <w:marLeft w:val="0"/>
          <w:marRight w:val="0"/>
          <w:marTop w:val="0"/>
          <w:marBottom w:val="225"/>
          <w:divBdr>
            <w:top w:val="none" w:sz="0" w:space="0" w:color="auto"/>
            <w:left w:val="none" w:sz="0" w:space="0" w:color="auto"/>
            <w:bottom w:val="none" w:sz="0" w:space="0" w:color="auto"/>
            <w:right w:val="none" w:sz="0" w:space="0" w:color="auto"/>
          </w:divBdr>
          <w:divsChild>
            <w:div w:id="400518431">
              <w:marLeft w:val="0"/>
              <w:marRight w:val="0"/>
              <w:marTop w:val="0"/>
              <w:marBottom w:val="0"/>
              <w:divBdr>
                <w:top w:val="none" w:sz="0" w:space="0" w:color="auto"/>
                <w:left w:val="none" w:sz="0" w:space="0" w:color="auto"/>
                <w:bottom w:val="none" w:sz="0" w:space="0" w:color="auto"/>
                <w:right w:val="none" w:sz="0" w:space="0" w:color="auto"/>
              </w:divBdr>
              <w:divsChild>
                <w:div w:id="6086616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2730032/&#1053;&#1077;&#1088;&#1072;&#1079;&#1076;&#1077;&#1083;&#1080;&#1084;&#1086;&#1089;&#1090;&#1100;_&#1083;&#1086;&#1075;&#1080;&#1082;&#1080;_&#1080;_&#1101;&#1090;&#1080;&#1082;&#1080;_Inseparability_of_logic_and_ethics_RUSSIAN" TargetMode="External"/><Relationship Id="rId13" Type="http://schemas.openxmlformats.org/officeDocument/2006/relationships/hyperlink" Target="https://www.academia.edu/31542560/EPISTEMOLOGICAL_DISJUNCTIVISM_AND_THE_BISCOPIC_TREATMENT_OF_RADICAL_SCEPTICIS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academia.edu/39480132/ARGUMENTATIONS_AND_LOGIC_RUSSIAN" TargetMode="External"/><Relationship Id="rId12" Type="http://schemas.openxmlformats.org/officeDocument/2006/relationships/hyperlink" Target="https://www.academia.edu/19840697/Epistemic_Ang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to.stanford.edu/index.html" TargetMode="External"/><Relationship Id="rId11" Type="http://schemas.openxmlformats.org/officeDocument/2006/relationships/hyperlink" Target="https://www.hse.ru/en/info/" TargetMode="External"/><Relationship Id="rId5" Type="http://schemas.openxmlformats.org/officeDocument/2006/relationships/hyperlink" Target="mailto:Sergei.Korchevoi@roehampton-online.ac.uk" TargetMode="External"/><Relationship Id="rId15" Type="http://schemas.openxmlformats.org/officeDocument/2006/relationships/hyperlink" Target="https://plato.stanford.edu/index.html" TargetMode="External"/><Relationship Id="rId10" Type="http://schemas.openxmlformats.org/officeDocument/2006/relationships/hyperlink" Target="https://www.researchgate.net/publication/272218715_Ontological_Argument_Two-Dimensional_Version" TargetMode="External"/><Relationship Id="rId4" Type="http://schemas.openxmlformats.org/officeDocument/2006/relationships/webSettings" Target="webSettings.xml"/><Relationship Id="rId9" Type="http://schemas.openxmlformats.org/officeDocument/2006/relationships/hyperlink" Target="https://freemoscow.university/closedcourses" TargetMode="External"/><Relationship Id="rId14" Type="http://schemas.openxmlformats.org/officeDocument/2006/relationships/hyperlink" Target="https://www.rbc.ru/politics/11/08/2020/5f326a669a79472db1f306b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2598</Words>
  <Characters>14971</Characters>
  <Application>Microsoft Office Word</Application>
  <DocSecurity>0</DocSecurity>
  <Lines>267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Korchevoy</dc:creator>
  <cp:lastModifiedBy>Paul</cp:lastModifiedBy>
  <cp:revision>3</cp:revision>
  <dcterms:created xsi:type="dcterms:W3CDTF">2021-07-25T16:43:00Z</dcterms:created>
  <dcterms:modified xsi:type="dcterms:W3CDTF">2021-07-25T16:45:00Z</dcterms:modified>
</cp:coreProperties>
</file>